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04F20" w14:textId="77777777" w:rsidR="008F75DF" w:rsidRPr="005C537C" w:rsidRDefault="008F75DF" w:rsidP="008F75DF">
      <w:pPr>
        <w:tabs>
          <w:tab w:val="left" w:pos="480"/>
        </w:tabs>
        <w:snapToGrid w:val="0"/>
        <w:rPr>
          <w:rFonts w:eastAsiaTheme="minorEastAsia"/>
          <w:spacing w:val="20"/>
          <w:sz w:val="22"/>
          <w:szCs w:val="22"/>
        </w:rPr>
      </w:pPr>
      <w:bookmarkStart w:id="0" w:name="_GoBack"/>
      <w:bookmarkEnd w:id="0"/>
    </w:p>
    <w:p w14:paraId="2B9862BB" w14:textId="77777777" w:rsidR="008F75DF" w:rsidRPr="005C537C" w:rsidRDefault="008F75DF" w:rsidP="008F75DF">
      <w:pPr>
        <w:tabs>
          <w:tab w:val="left" w:pos="480"/>
        </w:tabs>
        <w:snapToGrid w:val="0"/>
        <w:ind w:leftChars="354" w:left="991" w:rightChars="324" w:right="907"/>
        <w:rPr>
          <w:rFonts w:eastAsiaTheme="minorEastAsia"/>
          <w:spacing w:val="20"/>
          <w:sz w:val="26"/>
          <w:szCs w:val="26"/>
          <w:lang w:eastAsia="zh-HK"/>
        </w:rPr>
      </w:pPr>
      <w:proofErr w:type="gramStart"/>
      <w:r w:rsidRPr="005C537C">
        <w:rPr>
          <w:rFonts w:eastAsiaTheme="minorEastAsia" w:hint="eastAsia"/>
          <w:spacing w:val="20"/>
          <w:sz w:val="26"/>
          <w:szCs w:val="26"/>
        </w:rPr>
        <w:t>註</w:t>
      </w:r>
      <w:proofErr w:type="gramEnd"/>
      <w:r w:rsidRPr="005C537C">
        <w:rPr>
          <w:rFonts w:eastAsiaTheme="minorEastAsia" w:hint="eastAsia"/>
          <w:spacing w:val="20"/>
          <w:sz w:val="26"/>
          <w:szCs w:val="26"/>
        </w:rPr>
        <w:t>：請就每一份遞交的申請表填寫</w:t>
      </w:r>
      <w:r w:rsidRPr="005C537C">
        <w:rPr>
          <w:rFonts w:eastAsiaTheme="minorEastAsia" w:hint="eastAsia"/>
          <w:spacing w:val="20"/>
          <w:sz w:val="26"/>
          <w:szCs w:val="26"/>
          <w:lang w:val="en-US" w:eastAsia="zh-HK"/>
        </w:rPr>
        <w:t>本</w:t>
      </w:r>
      <w:r w:rsidRPr="005C537C">
        <w:rPr>
          <w:rFonts w:eastAsiaTheme="minorEastAsia" w:hint="eastAsia"/>
          <w:spacing w:val="20"/>
          <w:sz w:val="26"/>
          <w:szCs w:val="26"/>
        </w:rPr>
        <w:t>份聲明</w:t>
      </w:r>
      <w:r w:rsidRPr="005C537C">
        <w:rPr>
          <w:rFonts w:eastAsiaTheme="minorEastAsia" w:hint="eastAsia"/>
          <w:spacing w:val="20"/>
          <w:sz w:val="26"/>
          <w:szCs w:val="26"/>
          <w:lang w:eastAsia="zh-HK"/>
        </w:rPr>
        <w:t>。</w:t>
      </w:r>
    </w:p>
    <w:p w14:paraId="10106D30" w14:textId="77777777" w:rsidR="008F75DF" w:rsidRPr="005C537C" w:rsidRDefault="008F75DF" w:rsidP="008F75DF">
      <w:pPr>
        <w:tabs>
          <w:tab w:val="left" w:pos="480"/>
        </w:tabs>
        <w:snapToGrid w:val="0"/>
        <w:ind w:leftChars="354" w:left="991" w:rightChars="324" w:right="907"/>
        <w:rPr>
          <w:rFonts w:eastAsiaTheme="minorEastAsia"/>
          <w:sz w:val="26"/>
          <w:szCs w:val="26"/>
          <w:lang w:val="en-US"/>
        </w:rPr>
      </w:pPr>
      <w:r w:rsidRPr="005C537C">
        <w:rPr>
          <w:rFonts w:eastAsiaTheme="minorEastAsia"/>
          <w:sz w:val="26"/>
          <w:szCs w:val="26"/>
        </w:rPr>
        <w:t xml:space="preserve">Note: Please complete one statement for every application form submitted. </w:t>
      </w:r>
    </w:p>
    <w:p w14:paraId="61398854" w14:textId="77777777" w:rsidR="008F75DF" w:rsidRPr="005C537C" w:rsidRDefault="008F75DF" w:rsidP="008F75DF">
      <w:pPr>
        <w:tabs>
          <w:tab w:val="left" w:pos="480"/>
        </w:tabs>
        <w:snapToGrid w:val="0"/>
        <w:ind w:leftChars="354" w:left="991" w:rightChars="324" w:right="907"/>
        <w:rPr>
          <w:rFonts w:eastAsiaTheme="minorEastAsia"/>
          <w:spacing w:val="20"/>
          <w:sz w:val="26"/>
          <w:szCs w:val="26"/>
          <w:lang w:val="en-US"/>
        </w:rPr>
      </w:pPr>
    </w:p>
    <w:p w14:paraId="772FD9B3" w14:textId="77777777" w:rsidR="008F75DF" w:rsidRPr="005C537C" w:rsidRDefault="008F75DF" w:rsidP="008F75DF">
      <w:pPr>
        <w:tabs>
          <w:tab w:val="left" w:pos="480"/>
        </w:tabs>
        <w:snapToGrid w:val="0"/>
        <w:ind w:leftChars="354" w:left="991" w:rightChars="324" w:right="907"/>
        <w:rPr>
          <w:rFonts w:eastAsiaTheme="minorEastAsia"/>
          <w:spacing w:val="20"/>
          <w:sz w:val="26"/>
          <w:szCs w:val="26"/>
          <w:lang w:val="en-US"/>
        </w:rPr>
      </w:pPr>
    </w:p>
    <w:tbl>
      <w:tblPr>
        <w:tblStyle w:val="a5"/>
        <w:tblW w:w="8646"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381"/>
      </w:tblGrid>
      <w:tr w:rsidR="00EC67AD" w:rsidRPr="005C537C" w14:paraId="669FC9A2" w14:textId="77777777" w:rsidTr="00EC67AD">
        <w:tc>
          <w:tcPr>
            <w:tcW w:w="3265" w:type="dxa"/>
            <w:shd w:val="clear" w:color="auto" w:fill="auto"/>
          </w:tcPr>
          <w:p w14:paraId="01BFAA68" w14:textId="77777777" w:rsidR="00EC67AD" w:rsidRPr="005C537C" w:rsidRDefault="00EC67AD" w:rsidP="001030B7">
            <w:pPr>
              <w:tabs>
                <w:tab w:val="num" w:pos="532"/>
              </w:tabs>
              <w:adjustRightInd/>
              <w:ind w:leftChars="-35" w:left="-98" w:rightChars="113" w:right="316"/>
              <w:rPr>
                <w:rFonts w:eastAsiaTheme="minorEastAsia"/>
                <w:spacing w:val="20"/>
                <w:sz w:val="26"/>
                <w:szCs w:val="26"/>
              </w:rPr>
            </w:pPr>
            <w:r w:rsidRPr="005C537C">
              <w:rPr>
                <w:rFonts w:eastAsiaTheme="minorEastAsia"/>
                <w:spacing w:val="20"/>
                <w:sz w:val="26"/>
                <w:szCs w:val="26"/>
              </w:rPr>
              <w:t>機構名稱</w:t>
            </w:r>
          </w:p>
          <w:p w14:paraId="30F90D5B" w14:textId="77777777" w:rsidR="00EC67AD" w:rsidRPr="005C537C" w:rsidRDefault="00EC67AD" w:rsidP="001030B7">
            <w:pPr>
              <w:tabs>
                <w:tab w:val="left" w:pos="480"/>
              </w:tabs>
              <w:snapToGrid w:val="0"/>
              <w:ind w:leftChars="-35" w:left="-98" w:rightChars="113" w:right="316"/>
              <w:rPr>
                <w:rFonts w:eastAsiaTheme="minorEastAsia"/>
                <w:sz w:val="26"/>
                <w:szCs w:val="26"/>
              </w:rPr>
            </w:pPr>
            <w:r w:rsidRPr="005C537C">
              <w:rPr>
                <w:rFonts w:eastAsiaTheme="minorEastAsia"/>
                <w:sz w:val="26"/>
                <w:szCs w:val="26"/>
              </w:rPr>
              <w:t>Name of Organisation</w:t>
            </w:r>
          </w:p>
        </w:tc>
        <w:tc>
          <w:tcPr>
            <w:tcW w:w="5381" w:type="dxa"/>
            <w:tcBorders>
              <w:bottom w:val="single" w:sz="4" w:space="0" w:color="auto"/>
            </w:tcBorders>
            <w:shd w:val="clear" w:color="auto" w:fill="auto"/>
            <w:vAlign w:val="center"/>
          </w:tcPr>
          <w:p w14:paraId="5D823107" w14:textId="77777777" w:rsidR="00EC67AD" w:rsidRPr="005C537C" w:rsidRDefault="00EC67AD" w:rsidP="001030B7">
            <w:pPr>
              <w:tabs>
                <w:tab w:val="left" w:pos="480"/>
              </w:tabs>
              <w:snapToGrid w:val="0"/>
              <w:rPr>
                <w:rFonts w:eastAsiaTheme="minorEastAsia"/>
                <w:spacing w:val="20"/>
                <w:sz w:val="26"/>
                <w:szCs w:val="26"/>
                <w:u w:val="single"/>
              </w:rPr>
            </w:pPr>
          </w:p>
        </w:tc>
      </w:tr>
      <w:tr w:rsidR="00EC67AD" w:rsidRPr="005C537C" w14:paraId="27BC0C4D" w14:textId="77777777" w:rsidTr="00EC67AD">
        <w:tc>
          <w:tcPr>
            <w:tcW w:w="3265" w:type="dxa"/>
            <w:shd w:val="clear" w:color="auto" w:fill="auto"/>
          </w:tcPr>
          <w:p w14:paraId="1B0741DE" w14:textId="77777777" w:rsidR="00EC67AD" w:rsidRPr="005C537C" w:rsidRDefault="00EC67AD" w:rsidP="001030B7">
            <w:pPr>
              <w:tabs>
                <w:tab w:val="left" w:pos="480"/>
              </w:tabs>
              <w:snapToGrid w:val="0"/>
              <w:ind w:leftChars="-35" w:left="-98" w:rightChars="113" w:right="316"/>
              <w:rPr>
                <w:rFonts w:eastAsiaTheme="minorEastAsia"/>
                <w:spacing w:val="20"/>
                <w:sz w:val="26"/>
                <w:szCs w:val="26"/>
              </w:rPr>
            </w:pPr>
            <w:r w:rsidRPr="005C537C">
              <w:rPr>
                <w:rFonts w:eastAsiaTheme="minorEastAsia"/>
                <w:spacing w:val="20"/>
                <w:sz w:val="26"/>
                <w:szCs w:val="26"/>
              </w:rPr>
              <w:t>項目名稱</w:t>
            </w:r>
            <w:r w:rsidRPr="005C537C">
              <w:rPr>
                <w:rFonts w:eastAsiaTheme="minorEastAsia"/>
                <w:spacing w:val="20"/>
                <w:sz w:val="26"/>
                <w:szCs w:val="26"/>
              </w:rPr>
              <w:t xml:space="preserve">  </w:t>
            </w:r>
          </w:p>
          <w:p w14:paraId="0076985A" w14:textId="77777777" w:rsidR="00EC67AD" w:rsidRPr="005C537C" w:rsidRDefault="00EC67AD" w:rsidP="001030B7">
            <w:pPr>
              <w:tabs>
                <w:tab w:val="left" w:pos="480"/>
              </w:tabs>
              <w:snapToGrid w:val="0"/>
              <w:ind w:leftChars="-35" w:left="-98" w:rightChars="113" w:right="316"/>
              <w:rPr>
                <w:rFonts w:eastAsiaTheme="minorEastAsia"/>
                <w:sz w:val="26"/>
                <w:szCs w:val="26"/>
              </w:rPr>
            </w:pPr>
            <w:r w:rsidRPr="005C537C">
              <w:rPr>
                <w:rFonts w:eastAsiaTheme="minorEastAsia"/>
                <w:sz w:val="26"/>
                <w:szCs w:val="26"/>
              </w:rPr>
              <w:t>Project Title</w:t>
            </w:r>
          </w:p>
        </w:tc>
        <w:tc>
          <w:tcPr>
            <w:tcW w:w="5381" w:type="dxa"/>
            <w:tcBorders>
              <w:top w:val="single" w:sz="4" w:space="0" w:color="auto"/>
              <w:bottom w:val="single" w:sz="4" w:space="0" w:color="auto"/>
            </w:tcBorders>
            <w:shd w:val="clear" w:color="auto" w:fill="auto"/>
            <w:vAlign w:val="bottom"/>
          </w:tcPr>
          <w:p w14:paraId="60BF58BC" w14:textId="77777777" w:rsidR="00EC67AD" w:rsidRPr="005C537C" w:rsidRDefault="00EC67AD" w:rsidP="001030B7">
            <w:pPr>
              <w:tabs>
                <w:tab w:val="left" w:pos="480"/>
              </w:tabs>
              <w:snapToGrid w:val="0"/>
              <w:rPr>
                <w:rFonts w:eastAsiaTheme="minorEastAsia"/>
                <w:spacing w:val="20"/>
                <w:sz w:val="26"/>
                <w:szCs w:val="26"/>
                <w:u w:val="single"/>
              </w:rPr>
            </w:pPr>
          </w:p>
        </w:tc>
      </w:tr>
    </w:tbl>
    <w:p w14:paraId="7430A968" w14:textId="77777777" w:rsidR="008F75DF" w:rsidRPr="005C537C" w:rsidRDefault="008F75DF" w:rsidP="008F75DF">
      <w:pPr>
        <w:tabs>
          <w:tab w:val="left" w:pos="480"/>
        </w:tabs>
        <w:snapToGrid w:val="0"/>
        <w:ind w:leftChars="354" w:left="991" w:rightChars="324" w:right="907"/>
        <w:rPr>
          <w:rFonts w:eastAsiaTheme="minorEastAsia"/>
          <w:spacing w:val="20"/>
          <w:sz w:val="26"/>
          <w:szCs w:val="26"/>
        </w:rPr>
      </w:pPr>
    </w:p>
    <w:p w14:paraId="09DFE6E8" w14:textId="77777777" w:rsidR="008F75DF" w:rsidRPr="005C537C" w:rsidRDefault="008F75DF" w:rsidP="008F75DF">
      <w:pPr>
        <w:tabs>
          <w:tab w:val="left" w:pos="480"/>
        </w:tabs>
        <w:snapToGrid w:val="0"/>
        <w:ind w:leftChars="354" w:left="991" w:rightChars="324" w:right="907"/>
        <w:rPr>
          <w:rFonts w:eastAsiaTheme="minorEastAsia"/>
          <w:spacing w:val="20"/>
          <w:sz w:val="26"/>
          <w:szCs w:val="26"/>
        </w:rPr>
      </w:pPr>
    </w:p>
    <w:p w14:paraId="6DAA09F3" w14:textId="7888A61B" w:rsidR="00BF6F6F" w:rsidRDefault="008F75DF" w:rsidP="002703EB">
      <w:pPr>
        <w:tabs>
          <w:tab w:val="left" w:pos="480"/>
        </w:tabs>
        <w:snapToGrid w:val="0"/>
        <w:ind w:leftChars="354" w:left="991" w:rightChars="324" w:right="907"/>
        <w:rPr>
          <w:rFonts w:eastAsiaTheme="minorEastAsia"/>
          <w:spacing w:val="20"/>
          <w:sz w:val="26"/>
          <w:szCs w:val="26"/>
        </w:rPr>
      </w:pPr>
      <w:r w:rsidRPr="005C537C">
        <w:rPr>
          <w:rFonts w:eastAsiaTheme="minorEastAsia"/>
          <w:spacing w:val="20"/>
          <w:sz w:val="26"/>
          <w:szCs w:val="26"/>
        </w:rPr>
        <w:t>謹此證明，據我們所知，申請表內所填報的資料均正確無訛。</w:t>
      </w:r>
      <w:r w:rsidR="00BF6F6F" w:rsidRPr="00397E3F">
        <w:rPr>
          <w:rFonts w:eastAsiaTheme="minorEastAsia" w:hint="eastAsia"/>
          <w:spacing w:val="20"/>
          <w:sz w:val="26"/>
          <w:szCs w:val="26"/>
        </w:rPr>
        <w:t>我們</w:t>
      </w:r>
      <w:proofErr w:type="gramStart"/>
      <w:r w:rsidR="00BF6F6F" w:rsidRPr="00BF6F6F">
        <w:rPr>
          <w:rFonts w:eastAsiaTheme="minorEastAsia" w:hint="eastAsia"/>
          <w:spacing w:val="20"/>
          <w:sz w:val="26"/>
          <w:szCs w:val="26"/>
        </w:rPr>
        <w:t>已</w:t>
      </w:r>
      <w:r w:rsidR="00BF6F6F" w:rsidRPr="00D34EF9">
        <w:rPr>
          <w:rFonts w:hint="eastAsia"/>
          <w:spacing w:val="20"/>
          <w:sz w:val="26"/>
        </w:rPr>
        <w:t>細閱</w:t>
      </w:r>
      <w:r w:rsidR="00BF6F6F" w:rsidRPr="00BF6F6F">
        <w:rPr>
          <w:rFonts w:eastAsiaTheme="minorEastAsia" w:hint="eastAsia"/>
          <w:spacing w:val="20"/>
          <w:sz w:val="26"/>
          <w:szCs w:val="26"/>
        </w:rPr>
        <w:t>並</w:t>
      </w:r>
      <w:proofErr w:type="gramEnd"/>
      <w:r w:rsidR="00BF6F6F" w:rsidRPr="00BF6F6F">
        <w:rPr>
          <w:rFonts w:eastAsiaTheme="minorEastAsia" w:hint="eastAsia"/>
          <w:spacing w:val="20"/>
          <w:sz w:val="26"/>
          <w:szCs w:val="26"/>
        </w:rPr>
        <w:t>完全明白及確認以下</w:t>
      </w:r>
      <w:r w:rsidR="00BF6F6F" w:rsidRPr="00D34EF9">
        <w:rPr>
          <w:rFonts w:hint="eastAsia"/>
          <w:spacing w:val="20"/>
          <w:sz w:val="26"/>
        </w:rPr>
        <w:t>聲明</w:t>
      </w:r>
      <w:r w:rsidR="00BF6F6F" w:rsidRPr="00BF6F6F">
        <w:rPr>
          <w:rFonts w:eastAsiaTheme="minorEastAsia" w:hint="eastAsia"/>
          <w:spacing w:val="20"/>
          <w:sz w:val="26"/>
          <w:szCs w:val="26"/>
        </w:rPr>
        <w:t>：</w:t>
      </w:r>
    </w:p>
    <w:p w14:paraId="2F4CADE8" w14:textId="79FD8F0B" w:rsidR="00BF6F6F" w:rsidRPr="00D34EF9" w:rsidRDefault="00BF6F6F" w:rsidP="00D34EF9">
      <w:pPr>
        <w:numPr>
          <w:ilvl w:val="0"/>
          <w:numId w:val="1"/>
        </w:numPr>
        <w:snapToGrid w:val="0"/>
        <w:ind w:rightChars="324" w:right="907"/>
        <w:rPr>
          <w:rFonts w:eastAsiaTheme="minorEastAsia"/>
          <w:spacing w:val="20"/>
          <w:sz w:val="26"/>
          <w:szCs w:val="26"/>
        </w:rPr>
      </w:pPr>
      <w:r w:rsidRPr="00D34EF9">
        <w:rPr>
          <w:rFonts w:eastAsiaTheme="minorEastAsia" w:hint="eastAsia"/>
          <w:spacing w:val="20"/>
          <w:sz w:val="26"/>
          <w:szCs w:val="26"/>
        </w:rPr>
        <w:t>我們同意，如擬議</w:t>
      </w:r>
      <w:proofErr w:type="gramStart"/>
      <w:r w:rsidR="009E0BAD">
        <w:rPr>
          <w:rFonts w:eastAsiaTheme="minorEastAsia" w:hint="eastAsia"/>
          <w:spacing w:val="20"/>
          <w:sz w:val="26"/>
          <w:szCs w:val="26"/>
          <w:lang w:eastAsia="zh-HK"/>
        </w:rPr>
        <w:t>項</w:t>
      </w:r>
      <w:r w:rsidR="009E0BAD">
        <w:rPr>
          <w:rFonts w:eastAsiaTheme="minorEastAsia" w:hint="eastAsia"/>
          <w:spacing w:val="20"/>
          <w:sz w:val="26"/>
          <w:szCs w:val="26"/>
        </w:rPr>
        <w:t>目</w:t>
      </w:r>
      <w:r w:rsidRPr="00D34EF9">
        <w:rPr>
          <w:rFonts w:eastAsiaTheme="minorEastAsia" w:hint="eastAsia"/>
          <w:spacing w:val="20"/>
          <w:sz w:val="26"/>
          <w:szCs w:val="26"/>
        </w:rPr>
        <w:t>獲禁毒</w:t>
      </w:r>
      <w:proofErr w:type="gramEnd"/>
      <w:r w:rsidRPr="00D34EF9">
        <w:rPr>
          <w:rFonts w:eastAsiaTheme="minorEastAsia" w:hint="eastAsia"/>
          <w:spacing w:val="20"/>
          <w:sz w:val="26"/>
          <w:szCs w:val="26"/>
        </w:rPr>
        <w:t>基金會批准，表格內所提供的資料對申請者具有約束力。</w:t>
      </w:r>
    </w:p>
    <w:p w14:paraId="2BB87639" w14:textId="0F659634" w:rsidR="00BF6F6F" w:rsidRPr="00D34EF9" w:rsidRDefault="00BF6F6F" w:rsidP="00D34EF9">
      <w:pPr>
        <w:numPr>
          <w:ilvl w:val="0"/>
          <w:numId w:val="1"/>
        </w:numPr>
        <w:snapToGrid w:val="0"/>
        <w:ind w:rightChars="324" w:right="907"/>
        <w:rPr>
          <w:rFonts w:eastAsiaTheme="minorEastAsia"/>
          <w:spacing w:val="20"/>
          <w:sz w:val="26"/>
          <w:szCs w:val="26"/>
        </w:rPr>
      </w:pPr>
      <w:r w:rsidRPr="00D34EF9">
        <w:rPr>
          <w:rFonts w:eastAsiaTheme="minorEastAsia" w:hint="eastAsia"/>
          <w:spacing w:val="20"/>
          <w:sz w:val="26"/>
          <w:szCs w:val="26"/>
        </w:rPr>
        <w:t>我們確認申請項目</w:t>
      </w:r>
      <w:r w:rsidR="00A70B6A" w:rsidRPr="002C070B">
        <w:rPr>
          <w:rFonts w:eastAsiaTheme="minorEastAsia" w:hint="eastAsia"/>
          <w:spacing w:val="20"/>
          <w:sz w:val="26"/>
          <w:szCs w:val="26"/>
        </w:rPr>
        <w:t>並沒有</w:t>
      </w:r>
      <w:r w:rsidRPr="00D34EF9">
        <w:rPr>
          <w:rFonts w:eastAsiaTheme="minorEastAsia" w:hint="eastAsia"/>
          <w:spacing w:val="20"/>
          <w:sz w:val="26"/>
          <w:szCs w:val="26"/>
        </w:rPr>
        <w:t>獲得／申請</w:t>
      </w:r>
      <w:r w:rsidR="00A70B6A">
        <w:rPr>
          <w:rFonts w:eastAsiaTheme="minorEastAsia" w:hint="eastAsia"/>
          <w:spacing w:val="20"/>
          <w:sz w:val="26"/>
          <w:szCs w:val="26"/>
          <w:lang w:eastAsia="zh-HK"/>
        </w:rPr>
        <w:t>其</w:t>
      </w:r>
      <w:r w:rsidR="00A70B6A">
        <w:rPr>
          <w:rFonts w:eastAsiaTheme="minorEastAsia" w:hint="eastAsia"/>
          <w:spacing w:val="20"/>
          <w:sz w:val="26"/>
          <w:szCs w:val="26"/>
        </w:rPr>
        <w:t>他</w:t>
      </w:r>
      <w:r w:rsidRPr="00D34EF9">
        <w:rPr>
          <w:rFonts w:eastAsiaTheme="minorEastAsia" w:hint="eastAsia"/>
          <w:spacing w:val="20"/>
          <w:sz w:val="26"/>
          <w:szCs w:val="26"/>
        </w:rPr>
        <w:t>資助。</w:t>
      </w:r>
    </w:p>
    <w:p w14:paraId="5E9C337C" w14:textId="77777777" w:rsidR="00BF6F6F" w:rsidRPr="00D34EF9" w:rsidRDefault="00BF6F6F" w:rsidP="00D34EF9">
      <w:pPr>
        <w:numPr>
          <w:ilvl w:val="0"/>
          <w:numId w:val="1"/>
        </w:numPr>
        <w:snapToGrid w:val="0"/>
        <w:ind w:rightChars="324" w:right="907"/>
        <w:rPr>
          <w:rFonts w:eastAsiaTheme="minorEastAsia"/>
          <w:spacing w:val="20"/>
          <w:sz w:val="26"/>
          <w:szCs w:val="26"/>
        </w:rPr>
      </w:pPr>
      <w:r w:rsidRPr="00D34EF9">
        <w:rPr>
          <w:rFonts w:eastAsiaTheme="minorEastAsia" w:hint="eastAsia"/>
          <w:spacing w:val="20"/>
          <w:sz w:val="26"/>
          <w:szCs w:val="26"/>
        </w:rPr>
        <w:t>我們保證，如日後我們向其他資金來源申請資助同一</w:t>
      </w:r>
      <w:r w:rsidR="009E0BAD">
        <w:rPr>
          <w:rFonts w:eastAsiaTheme="minorEastAsia" w:hint="eastAsia"/>
          <w:spacing w:val="20"/>
          <w:sz w:val="26"/>
          <w:szCs w:val="26"/>
          <w:lang w:eastAsia="zh-HK"/>
        </w:rPr>
        <w:t>項</w:t>
      </w:r>
      <w:r w:rsidR="009E0BAD">
        <w:rPr>
          <w:rFonts w:eastAsiaTheme="minorEastAsia" w:hint="eastAsia"/>
          <w:spacing w:val="20"/>
          <w:sz w:val="26"/>
          <w:szCs w:val="26"/>
        </w:rPr>
        <w:t>目</w:t>
      </w:r>
      <w:r w:rsidRPr="00D34EF9">
        <w:rPr>
          <w:rFonts w:eastAsiaTheme="minorEastAsia" w:hint="eastAsia"/>
          <w:spacing w:val="20"/>
          <w:sz w:val="26"/>
          <w:szCs w:val="26"/>
        </w:rPr>
        <w:t>，定必通知禁毒基金會秘書處。</w:t>
      </w:r>
    </w:p>
    <w:p w14:paraId="29700087" w14:textId="5A5B90AD" w:rsidR="00BF6F6F" w:rsidRPr="00D34EF9" w:rsidRDefault="00BF6F6F" w:rsidP="00ED705A">
      <w:pPr>
        <w:numPr>
          <w:ilvl w:val="0"/>
          <w:numId w:val="1"/>
        </w:numPr>
        <w:snapToGrid w:val="0"/>
        <w:ind w:rightChars="324" w:right="907"/>
        <w:rPr>
          <w:rFonts w:eastAsiaTheme="minorEastAsia"/>
          <w:spacing w:val="20"/>
          <w:sz w:val="26"/>
          <w:szCs w:val="26"/>
        </w:rPr>
      </w:pPr>
      <w:r w:rsidRPr="00D34EF9">
        <w:rPr>
          <w:rFonts w:eastAsiaTheme="minorEastAsia" w:hint="eastAsia"/>
          <w:spacing w:val="20"/>
          <w:sz w:val="26"/>
          <w:szCs w:val="26"/>
        </w:rPr>
        <w:t>我們承諾當運用禁毒基金的撥款進行採購時，會考慮到我們維護國家安全的持續性責任，不得從事</w:t>
      </w:r>
      <w:r w:rsidR="00ED705A" w:rsidRPr="00ED705A">
        <w:rPr>
          <w:rFonts w:eastAsiaTheme="minorEastAsia" w:hint="eastAsia"/>
          <w:spacing w:val="20"/>
          <w:sz w:val="26"/>
          <w:szCs w:val="26"/>
        </w:rPr>
        <w:t>任何行為或活動從而危害國家安全</w:t>
      </w:r>
      <w:r w:rsidRPr="00D34EF9">
        <w:rPr>
          <w:rFonts w:eastAsiaTheme="minorEastAsia" w:hint="eastAsia"/>
          <w:spacing w:val="20"/>
          <w:sz w:val="26"/>
          <w:szCs w:val="26"/>
        </w:rPr>
        <w:t>。在採購過程中的每一階段評估</w:t>
      </w:r>
      <w:r w:rsidR="003F5B83">
        <w:rPr>
          <w:rFonts w:eastAsiaTheme="minorEastAsia" w:hint="eastAsia"/>
          <w:spacing w:val="20"/>
          <w:sz w:val="26"/>
          <w:szCs w:val="26"/>
          <w:lang w:eastAsia="zh-HK"/>
        </w:rPr>
        <w:t>可</w:t>
      </w:r>
      <w:r w:rsidR="003F5B83">
        <w:rPr>
          <w:rFonts w:eastAsiaTheme="minorEastAsia" w:hint="eastAsia"/>
          <w:spacing w:val="20"/>
          <w:sz w:val="26"/>
          <w:szCs w:val="26"/>
        </w:rPr>
        <w:t>能</w:t>
      </w:r>
      <w:r w:rsidR="00ED705A" w:rsidRPr="00ED705A">
        <w:rPr>
          <w:rFonts w:eastAsiaTheme="minorEastAsia" w:hint="eastAsia"/>
          <w:spacing w:val="20"/>
          <w:sz w:val="26"/>
          <w:szCs w:val="26"/>
        </w:rPr>
        <w:t>涉及的任何潛在國家安全風險或問題</w:t>
      </w:r>
      <w:r w:rsidRPr="00D34EF9">
        <w:rPr>
          <w:rFonts w:eastAsiaTheme="minorEastAsia" w:hint="eastAsia"/>
          <w:spacing w:val="20"/>
          <w:sz w:val="26"/>
          <w:szCs w:val="26"/>
        </w:rPr>
        <w:t>時，我們和我們的管理層會保持審慎和敏感，並行使專業判斷。我們明白在維護國家安全方面的責任具持續性，並持續在整個採購過程中的每一階段，包括採納合約前的階段及採納合約後的合約管理階段。我們會確保我們的每一份採購文件中包含具體條款，</w:t>
      </w:r>
      <w:r w:rsidR="006B4371">
        <w:rPr>
          <w:rFonts w:eastAsiaTheme="minorEastAsia" w:hint="eastAsia"/>
          <w:spacing w:val="20"/>
          <w:sz w:val="26"/>
          <w:szCs w:val="26"/>
          <w:lang w:eastAsia="zh-HK"/>
        </w:rPr>
        <w:t>以</w:t>
      </w:r>
      <w:r w:rsidR="00ED705A" w:rsidRPr="00ED705A">
        <w:rPr>
          <w:rFonts w:eastAsiaTheme="minorEastAsia" w:hint="eastAsia"/>
          <w:spacing w:val="20"/>
          <w:sz w:val="26"/>
          <w:szCs w:val="26"/>
        </w:rPr>
        <w:t>列明</w:t>
      </w:r>
      <w:r w:rsidRPr="00D34EF9">
        <w:rPr>
          <w:rFonts w:eastAsiaTheme="minorEastAsia" w:hint="eastAsia"/>
          <w:spacing w:val="20"/>
          <w:sz w:val="26"/>
          <w:szCs w:val="26"/>
        </w:rPr>
        <w:t>根據國家安全利益而取消投標者資格和終止就採購而訂立的合約。</w:t>
      </w:r>
    </w:p>
    <w:p w14:paraId="48D104C6" w14:textId="77777777" w:rsidR="00BF6F6F" w:rsidRPr="00D34EF9" w:rsidRDefault="00BF6F6F" w:rsidP="00D34EF9">
      <w:pPr>
        <w:numPr>
          <w:ilvl w:val="0"/>
          <w:numId w:val="1"/>
        </w:numPr>
        <w:snapToGrid w:val="0"/>
        <w:ind w:rightChars="324" w:right="907"/>
        <w:rPr>
          <w:rFonts w:eastAsiaTheme="minorEastAsia"/>
          <w:spacing w:val="20"/>
          <w:sz w:val="26"/>
          <w:szCs w:val="26"/>
        </w:rPr>
      </w:pPr>
      <w:r w:rsidRPr="00D34EF9">
        <w:rPr>
          <w:rFonts w:eastAsiaTheme="minorEastAsia" w:hint="eastAsia"/>
          <w:spacing w:val="20"/>
          <w:sz w:val="26"/>
          <w:szCs w:val="26"/>
        </w:rPr>
        <w:t>我們知悉並確認，如出現以下任何情況，基金會可立即終止項目：</w:t>
      </w:r>
    </w:p>
    <w:p w14:paraId="15B0EF95" w14:textId="77777777" w:rsidR="00BF6F6F" w:rsidRPr="00D34EF9" w:rsidRDefault="00045983" w:rsidP="00D34EF9">
      <w:pPr>
        <w:numPr>
          <w:ilvl w:val="1"/>
          <w:numId w:val="1"/>
        </w:numPr>
        <w:snapToGrid w:val="0"/>
        <w:ind w:rightChars="324" w:right="907"/>
        <w:rPr>
          <w:rFonts w:eastAsiaTheme="minorEastAsia"/>
          <w:spacing w:val="20"/>
          <w:sz w:val="26"/>
          <w:szCs w:val="26"/>
        </w:rPr>
      </w:pPr>
      <w:r w:rsidRPr="00045983">
        <w:rPr>
          <w:rFonts w:eastAsiaTheme="minorEastAsia" w:hint="eastAsia"/>
          <w:spacing w:val="20"/>
          <w:sz w:val="26"/>
          <w:szCs w:val="26"/>
        </w:rPr>
        <w:t>獲撥款</w:t>
      </w:r>
      <w:r w:rsidRPr="005662E4">
        <w:rPr>
          <w:rFonts w:eastAsiaTheme="minorEastAsia" w:hint="eastAsia"/>
          <w:spacing w:val="20"/>
          <w:sz w:val="26"/>
          <w:szCs w:val="26"/>
        </w:rPr>
        <w:t>機構</w:t>
      </w:r>
      <w:r w:rsidRPr="00045983">
        <w:rPr>
          <w:rFonts w:eastAsiaTheme="minorEastAsia" w:hint="eastAsia"/>
          <w:spacing w:val="20"/>
          <w:sz w:val="26"/>
          <w:szCs w:val="26"/>
        </w:rPr>
        <w:t>或其以任何方式和身份參與項目的僱員、代理人或承辦商曾經或正在從事任何構成或導致，或任何可能構成或導致危害國家安全的罪行，或其他不利於國家安全利益的行為或活動</w:t>
      </w:r>
      <w:r w:rsidR="00BF6F6F" w:rsidRPr="00D34EF9">
        <w:rPr>
          <w:rFonts w:eastAsiaTheme="minorEastAsia" w:hint="eastAsia"/>
          <w:spacing w:val="20"/>
          <w:sz w:val="26"/>
          <w:szCs w:val="26"/>
        </w:rPr>
        <w:t>；</w:t>
      </w:r>
      <w:r w:rsidR="00BF6F6F" w:rsidRPr="00D34EF9">
        <w:rPr>
          <w:rFonts w:eastAsiaTheme="minorEastAsia"/>
          <w:spacing w:val="20"/>
          <w:sz w:val="26"/>
          <w:szCs w:val="26"/>
        </w:rPr>
        <w:t xml:space="preserve"> </w:t>
      </w:r>
    </w:p>
    <w:p w14:paraId="3FE3DDD4" w14:textId="77777777" w:rsidR="00BF6F6F" w:rsidRPr="00D34EF9" w:rsidRDefault="00045983" w:rsidP="00D34EF9">
      <w:pPr>
        <w:numPr>
          <w:ilvl w:val="1"/>
          <w:numId w:val="1"/>
        </w:numPr>
        <w:snapToGrid w:val="0"/>
        <w:ind w:rightChars="324" w:right="907"/>
        <w:rPr>
          <w:rFonts w:eastAsiaTheme="minorEastAsia"/>
          <w:spacing w:val="20"/>
          <w:sz w:val="26"/>
          <w:szCs w:val="26"/>
        </w:rPr>
      </w:pPr>
      <w:r w:rsidRPr="00045983">
        <w:rPr>
          <w:rFonts w:eastAsiaTheme="minorEastAsia" w:hint="eastAsia"/>
          <w:spacing w:val="20"/>
          <w:sz w:val="26"/>
          <w:szCs w:val="26"/>
        </w:rPr>
        <w:t>繼續委託獲撥款</w:t>
      </w:r>
      <w:r w:rsidRPr="005662E4">
        <w:rPr>
          <w:rFonts w:eastAsiaTheme="minorEastAsia" w:hint="eastAsia"/>
          <w:spacing w:val="20"/>
          <w:sz w:val="26"/>
          <w:szCs w:val="26"/>
        </w:rPr>
        <w:t>機構</w:t>
      </w:r>
      <w:r w:rsidRPr="00045983">
        <w:rPr>
          <w:rFonts w:eastAsiaTheme="minorEastAsia" w:hint="eastAsia"/>
          <w:spacing w:val="20"/>
          <w:sz w:val="26"/>
          <w:szCs w:val="26"/>
        </w:rPr>
        <w:t>或繼續推行項目將不利於國家安全利益</w:t>
      </w:r>
      <w:r w:rsidR="00BF6F6F" w:rsidRPr="00D34EF9">
        <w:rPr>
          <w:rFonts w:eastAsiaTheme="minorEastAsia" w:hint="eastAsia"/>
          <w:spacing w:val="20"/>
          <w:sz w:val="26"/>
          <w:szCs w:val="26"/>
        </w:rPr>
        <w:t>；或</w:t>
      </w:r>
    </w:p>
    <w:p w14:paraId="23C1D86C" w14:textId="77777777" w:rsidR="00BF6F6F" w:rsidRPr="00D34EF9" w:rsidRDefault="00BF6F6F" w:rsidP="00D34EF9">
      <w:pPr>
        <w:numPr>
          <w:ilvl w:val="1"/>
          <w:numId w:val="1"/>
        </w:numPr>
        <w:snapToGrid w:val="0"/>
        <w:ind w:rightChars="324" w:right="907"/>
        <w:rPr>
          <w:rFonts w:eastAsiaTheme="minorEastAsia"/>
          <w:spacing w:val="20"/>
          <w:sz w:val="26"/>
          <w:szCs w:val="26"/>
        </w:rPr>
      </w:pPr>
      <w:r w:rsidRPr="00D34EF9">
        <w:rPr>
          <w:rFonts w:eastAsiaTheme="minorEastAsia" w:hint="eastAsia"/>
          <w:spacing w:val="20"/>
          <w:sz w:val="26"/>
          <w:szCs w:val="26"/>
        </w:rPr>
        <w:t>基金會合理相信以上所述的任何情況即將出現。</w:t>
      </w:r>
    </w:p>
    <w:p w14:paraId="5E9868DF" w14:textId="77777777" w:rsidR="00BF6F6F" w:rsidRPr="00D34EF9" w:rsidRDefault="00BF6F6F" w:rsidP="00D34EF9">
      <w:pPr>
        <w:numPr>
          <w:ilvl w:val="0"/>
          <w:numId w:val="1"/>
        </w:numPr>
        <w:snapToGrid w:val="0"/>
        <w:ind w:rightChars="324" w:right="907"/>
        <w:rPr>
          <w:rFonts w:eastAsiaTheme="minorEastAsia"/>
          <w:spacing w:val="20"/>
          <w:sz w:val="26"/>
          <w:szCs w:val="26"/>
        </w:rPr>
      </w:pPr>
      <w:r w:rsidRPr="00D34EF9">
        <w:rPr>
          <w:rFonts w:eastAsiaTheme="minorEastAsia" w:hint="eastAsia"/>
          <w:spacing w:val="20"/>
          <w:sz w:val="26"/>
          <w:szCs w:val="26"/>
        </w:rPr>
        <w:t>我們確認</w:t>
      </w:r>
      <w:r w:rsidR="00B3184F" w:rsidRPr="00B3184F">
        <w:rPr>
          <w:rFonts w:eastAsiaTheme="minorEastAsia" w:hint="eastAsia"/>
          <w:spacing w:val="20"/>
          <w:sz w:val="26"/>
          <w:szCs w:val="26"/>
        </w:rPr>
        <w:t>在項目推行前或</w:t>
      </w:r>
      <w:proofErr w:type="gramStart"/>
      <w:r w:rsidR="00B3184F" w:rsidRPr="00B3184F">
        <w:rPr>
          <w:rFonts w:eastAsiaTheme="minorEastAsia" w:hint="eastAsia"/>
          <w:spacing w:val="20"/>
          <w:sz w:val="26"/>
          <w:szCs w:val="26"/>
        </w:rPr>
        <w:t>期間，</w:t>
      </w:r>
      <w:proofErr w:type="gramEnd"/>
      <w:r w:rsidR="00B3184F" w:rsidRPr="00B3184F">
        <w:rPr>
          <w:rFonts w:eastAsiaTheme="minorEastAsia" w:hint="eastAsia"/>
          <w:spacing w:val="20"/>
          <w:sz w:val="26"/>
          <w:szCs w:val="26"/>
        </w:rPr>
        <w:t>基金會可行使絕對酌情權修改或取消個別項目活動，並扣減相關撥款的金額</w:t>
      </w:r>
      <w:r w:rsidRPr="00D34EF9">
        <w:rPr>
          <w:rFonts w:eastAsiaTheme="minorEastAsia" w:hint="eastAsia"/>
          <w:spacing w:val="20"/>
          <w:sz w:val="26"/>
          <w:szCs w:val="26"/>
        </w:rPr>
        <w:t>。</w:t>
      </w:r>
    </w:p>
    <w:p w14:paraId="17FC1159" w14:textId="77777777" w:rsidR="00BF6F6F" w:rsidRDefault="00BF6F6F" w:rsidP="00D34EF9">
      <w:pPr>
        <w:numPr>
          <w:ilvl w:val="0"/>
          <w:numId w:val="1"/>
        </w:numPr>
        <w:tabs>
          <w:tab w:val="left" w:pos="480"/>
        </w:tabs>
        <w:snapToGrid w:val="0"/>
        <w:ind w:leftChars="354" w:rightChars="324" w:right="907"/>
        <w:rPr>
          <w:rFonts w:eastAsiaTheme="minorEastAsia"/>
          <w:spacing w:val="20"/>
          <w:sz w:val="26"/>
          <w:szCs w:val="26"/>
        </w:rPr>
      </w:pPr>
      <w:r w:rsidRPr="00D34EF9">
        <w:rPr>
          <w:rFonts w:eastAsiaTheme="minorEastAsia" w:hint="eastAsia"/>
          <w:spacing w:val="20"/>
          <w:sz w:val="26"/>
          <w:szCs w:val="26"/>
        </w:rPr>
        <w:t>我們會遵守廉政公署印發的《防貪錦囊》。</w:t>
      </w:r>
    </w:p>
    <w:p w14:paraId="3C32511C" w14:textId="77777777" w:rsidR="006F1F99" w:rsidRPr="006F1F99" w:rsidRDefault="006F1F99" w:rsidP="006F1F99">
      <w:pPr>
        <w:pStyle w:val="aa"/>
        <w:numPr>
          <w:ilvl w:val="0"/>
          <w:numId w:val="1"/>
        </w:numPr>
        <w:tabs>
          <w:tab w:val="left" w:pos="480"/>
        </w:tabs>
        <w:snapToGrid w:val="0"/>
        <w:ind w:leftChars="0" w:rightChars="324" w:right="907"/>
        <w:rPr>
          <w:rFonts w:eastAsiaTheme="minorEastAsia"/>
          <w:spacing w:val="20"/>
          <w:sz w:val="26"/>
          <w:szCs w:val="26"/>
        </w:rPr>
      </w:pPr>
      <w:r w:rsidRPr="006F1F99">
        <w:rPr>
          <w:rFonts w:eastAsiaTheme="minorEastAsia"/>
          <w:spacing w:val="20"/>
          <w:sz w:val="26"/>
          <w:szCs w:val="26"/>
        </w:rPr>
        <w:t>我們</w:t>
      </w:r>
      <w:proofErr w:type="gramStart"/>
      <w:r w:rsidRPr="006F1F99">
        <w:rPr>
          <w:rFonts w:eastAsiaTheme="minorEastAsia" w:hint="eastAsia"/>
          <w:spacing w:val="20"/>
          <w:sz w:val="26"/>
          <w:szCs w:val="26"/>
        </w:rPr>
        <w:t>亦已</w:t>
      </w:r>
      <w:r w:rsidRPr="006F1F99">
        <w:rPr>
          <w:rFonts w:ascii="新細明體" w:hAnsi="新細明體" w:hint="eastAsia"/>
          <w:bCs/>
          <w:spacing w:val="20"/>
          <w:sz w:val="26"/>
          <w:szCs w:val="26"/>
        </w:rPr>
        <w:t>細</w:t>
      </w:r>
      <w:r w:rsidRPr="006F1F99">
        <w:rPr>
          <w:rFonts w:ascii="新細明體" w:hAnsi="新細明體" w:hint="eastAsia"/>
          <w:spacing w:val="20"/>
          <w:sz w:val="26"/>
          <w:szCs w:val="26"/>
        </w:rPr>
        <w:t>閱</w:t>
      </w:r>
      <w:proofErr w:type="gramEnd"/>
      <w:r w:rsidRPr="006F1F99">
        <w:rPr>
          <w:rFonts w:ascii="新細明體" w:hAnsi="新細明體"/>
          <w:spacing w:val="20"/>
          <w:sz w:val="26"/>
          <w:szCs w:val="26"/>
        </w:rPr>
        <w:t>有關收集個人資料聲明</w:t>
      </w:r>
      <w:r w:rsidRPr="006F1F99">
        <w:rPr>
          <w:rFonts w:ascii="新細明體" w:hAnsi="新細明體" w:hint="eastAsia"/>
          <w:spacing w:val="20"/>
          <w:sz w:val="26"/>
          <w:szCs w:val="26"/>
        </w:rPr>
        <w:t>。</w:t>
      </w:r>
    </w:p>
    <w:p w14:paraId="715E677A" w14:textId="77777777" w:rsidR="006F1F99" w:rsidRPr="006F1F99" w:rsidRDefault="006F1F99" w:rsidP="00D34EF9">
      <w:pPr>
        <w:tabs>
          <w:tab w:val="left" w:pos="480"/>
        </w:tabs>
        <w:snapToGrid w:val="0"/>
        <w:ind w:left="1351" w:rightChars="324" w:right="907"/>
        <w:rPr>
          <w:rFonts w:eastAsiaTheme="minorEastAsia"/>
          <w:spacing w:val="20"/>
          <w:sz w:val="26"/>
          <w:szCs w:val="26"/>
        </w:rPr>
      </w:pPr>
    </w:p>
    <w:p w14:paraId="2438FCD1" w14:textId="77777777" w:rsidR="00765926" w:rsidRDefault="00765926">
      <w:pPr>
        <w:widowControl/>
        <w:overflowPunct/>
        <w:autoSpaceDE/>
        <w:autoSpaceDN/>
        <w:adjustRightInd/>
        <w:jc w:val="left"/>
        <w:textAlignment w:val="auto"/>
        <w:rPr>
          <w:rFonts w:eastAsiaTheme="minorEastAsia"/>
          <w:spacing w:val="20"/>
          <w:sz w:val="26"/>
          <w:szCs w:val="26"/>
        </w:rPr>
      </w:pPr>
      <w:r>
        <w:rPr>
          <w:rFonts w:eastAsiaTheme="minorEastAsia"/>
          <w:spacing w:val="20"/>
          <w:sz w:val="26"/>
          <w:szCs w:val="26"/>
        </w:rPr>
        <w:br w:type="page"/>
      </w:r>
    </w:p>
    <w:p w14:paraId="3947A136" w14:textId="77777777" w:rsidR="008F75DF" w:rsidRPr="005C537C" w:rsidRDefault="008F75DF" w:rsidP="008F75DF">
      <w:pPr>
        <w:tabs>
          <w:tab w:val="left" w:pos="480"/>
        </w:tabs>
        <w:snapToGrid w:val="0"/>
        <w:ind w:leftChars="354" w:left="991" w:rightChars="324" w:right="907"/>
        <w:rPr>
          <w:rFonts w:eastAsiaTheme="minorEastAsia"/>
          <w:spacing w:val="20"/>
          <w:sz w:val="26"/>
          <w:szCs w:val="26"/>
        </w:rPr>
      </w:pPr>
    </w:p>
    <w:p w14:paraId="0C0072CE" w14:textId="053F8035" w:rsidR="00BF6F6F" w:rsidRPr="00BF6F6F" w:rsidRDefault="008F75DF" w:rsidP="00BF6F6F">
      <w:pPr>
        <w:tabs>
          <w:tab w:val="left" w:pos="480"/>
        </w:tabs>
        <w:snapToGrid w:val="0"/>
        <w:ind w:leftChars="354" w:left="991" w:rightChars="324" w:right="907"/>
        <w:rPr>
          <w:rFonts w:eastAsiaTheme="minorEastAsia"/>
          <w:sz w:val="26"/>
          <w:szCs w:val="26"/>
        </w:rPr>
      </w:pPr>
      <w:r w:rsidRPr="005C537C">
        <w:rPr>
          <w:rFonts w:eastAsiaTheme="minorEastAsia"/>
          <w:sz w:val="26"/>
          <w:szCs w:val="26"/>
        </w:rPr>
        <w:t xml:space="preserve">We certify that the information given in the Application Form is correct according to the best of my/our* knowledge.  </w:t>
      </w:r>
      <w:r w:rsidR="00BF6F6F" w:rsidRPr="00397E3F">
        <w:rPr>
          <w:rFonts w:eastAsiaTheme="minorEastAsia"/>
          <w:sz w:val="26"/>
          <w:szCs w:val="26"/>
        </w:rPr>
        <w:t>We</w:t>
      </w:r>
      <w:r w:rsidR="00BF6F6F" w:rsidRPr="00BF6F6F">
        <w:rPr>
          <w:rFonts w:eastAsiaTheme="minorEastAsia"/>
          <w:sz w:val="26"/>
          <w:szCs w:val="26"/>
        </w:rPr>
        <w:t xml:space="preserve"> have read and fully understood and acknowledged the following declarations:</w:t>
      </w:r>
    </w:p>
    <w:p w14:paraId="084108AE" w14:textId="77777777" w:rsidR="00BF6F6F" w:rsidRPr="00BF6F6F" w:rsidRDefault="00BF6F6F" w:rsidP="00BF6F6F">
      <w:pPr>
        <w:tabs>
          <w:tab w:val="left" w:pos="480"/>
        </w:tabs>
        <w:snapToGrid w:val="0"/>
        <w:ind w:leftChars="354" w:left="991" w:rightChars="324" w:right="907"/>
        <w:rPr>
          <w:rFonts w:eastAsiaTheme="minorEastAsia"/>
          <w:sz w:val="26"/>
          <w:szCs w:val="26"/>
        </w:rPr>
      </w:pPr>
    </w:p>
    <w:p w14:paraId="41F6A565" w14:textId="22926016" w:rsidR="00BF6F6F" w:rsidRPr="002703EB" w:rsidRDefault="00BF6F6F" w:rsidP="00D34EF9">
      <w:pPr>
        <w:numPr>
          <w:ilvl w:val="0"/>
          <w:numId w:val="2"/>
        </w:numPr>
        <w:snapToGrid w:val="0"/>
        <w:ind w:rightChars="324" w:right="907"/>
        <w:rPr>
          <w:rFonts w:eastAsiaTheme="minorEastAsia"/>
          <w:sz w:val="26"/>
          <w:szCs w:val="26"/>
        </w:rPr>
      </w:pPr>
      <w:r w:rsidRPr="002703EB">
        <w:rPr>
          <w:rFonts w:eastAsiaTheme="minorEastAsia"/>
          <w:sz w:val="26"/>
          <w:szCs w:val="26"/>
        </w:rPr>
        <w:t xml:space="preserve">We agree that the information provided in this application would be binding on the applicant if the proposed project is approved by the Beat Drugs Fund Association (BDFA).  </w:t>
      </w:r>
    </w:p>
    <w:p w14:paraId="2E33F7A6" w14:textId="77777777" w:rsidR="00BF6F6F" w:rsidRPr="002703EB" w:rsidRDefault="00BF6F6F" w:rsidP="0064780E">
      <w:pPr>
        <w:numPr>
          <w:ilvl w:val="0"/>
          <w:numId w:val="2"/>
        </w:numPr>
        <w:snapToGrid w:val="0"/>
        <w:ind w:rightChars="324" w:right="907"/>
        <w:rPr>
          <w:rFonts w:eastAsiaTheme="minorEastAsia"/>
          <w:sz w:val="26"/>
          <w:szCs w:val="26"/>
        </w:rPr>
      </w:pPr>
      <w:r w:rsidRPr="002703EB">
        <w:rPr>
          <w:rFonts w:eastAsiaTheme="minorEastAsia"/>
          <w:sz w:val="26"/>
          <w:szCs w:val="26"/>
        </w:rPr>
        <w:t xml:space="preserve">We confirm that no other sponsorship has been/is being sought for the proposed project.  </w:t>
      </w:r>
    </w:p>
    <w:p w14:paraId="1AB05A9F" w14:textId="77777777" w:rsidR="00BF6F6F" w:rsidRPr="007D00F6" w:rsidRDefault="00BF6F6F" w:rsidP="0064780E">
      <w:pPr>
        <w:numPr>
          <w:ilvl w:val="0"/>
          <w:numId w:val="2"/>
        </w:numPr>
        <w:snapToGrid w:val="0"/>
        <w:ind w:rightChars="324" w:right="907"/>
        <w:rPr>
          <w:rFonts w:eastAsiaTheme="minorEastAsia"/>
          <w:sz w:val="26"/>
          <w:szCs w:val="26"/>
        </w:rPr>
      </w:pPr>
      <w:r w:rsidRPr="007D00F6">
        <w:rPr>
          <w:rFonts w:eastAsiaTheme="minorEastAsia"/>
          <w:sz w:val="26"/>
          <w:szCs w:val="26"/>
        </w:rPr>
        <w:t>We undertake to inform the BDFA Secretariat if, subsequent to this application, we apply for funds from other sources for the same project.</w:t>
      </w:r>
    </w:p>
    <w:p w14:paraId="7A914BE4" w14:textId="77777777" w:rsidR="00BF6F6F" w:rsidRPr="007D00F6" w:rsidRDefault="00BF6F6F" w:rsidP="0064780E">
      <w:pPr>
        <w:numPr>
          <w:ilvl w:val="0"/>
          <w:numId w:val="2"/>
        </w:numPr>
        <w:snapToGrid w:val="0"/>
        <w:ind w:rightChars="324" w:right="907"/>
        <w:rPr>
          <w:rFonts w:eastAsiaTheme="minorEastAsia"/>
          <w:sz w:val="26"/>
          <w:szCs w:val="26"/>
        </w:rPr>
      </w:pPr>
      <w:r w:rsidRPr="007D00F6">
        <w:rPr>
          <w:rFonts w:eastAsiaTheme="minorEastAsia"/>
          <w:sz w:val="26"/>
          <w:szCs w:val="26"/>
        </w:rPr>
        <w:t>In conducting procurement by using the grant from Beat Drugs Fund, we undertake to take into account our continuing duty to safeguard national security and not to engage in any acts or activities which endanger national security.  We and our management would exercise professional judgment, sensitivity and prudence in assessing any potential national security risks or issues that may be involved in every stage of the procurement.  We understand that the duty to safeguard national security is a continuing one that subsists throughout every stage of the entire procurement process, including the pre-contract award stage and the contract management stage after contract award.  We would ensure that each of our procurement documents incorporates specific clauses to disqualify tenderers and to terminate the contract made pursuant to the procurement in the interest of national security.</w:t>
      </w:r>
    </w:p>
    <w:p w14:paraId="33196AA2" w14:textId="77777777" w:rsidR="00BF6F6F" w:rsidRPr="007D00F6" w:rsidRDefault="00BF6F6F" w:rsidP="0064780E">
      <w:pPr>
        <w:numPr>
          <w:ilvl w:val="0"/>
          <w:numId w:val="2"/>
        </w:numPr>
        <w:snapToGrid w:val="0"/>
        <w:ind w:rightChars="324" w:right="907"/>
        <w:rPr>
          <w:rFonts w:eastAsiaTheme="minorEastAsia"/>
          <w:sz w:val="26"/>
          <w:szCs w:val="26"/>
        </w:rPr>
      </w:pPr>
      <w:r w:rsidRPr="007D00F6">
        <w:rPr>
          <w:rFonts w:eastAsiaTheme="minorEastAsia"/>
          <w:sz w:val="26"/>
          <w:szCs w:val="26"/>
        </w:rPr>
        <w:t>We understand and acknowledge that, BDFA may immediately terminate the project upon the occurrence of any of the following events –</w:t>
      </w:r>
    </w:p>
    <w:p w14:paraId="711C859E" w14:textId="77777777" w:rsidR="00BF6F6F" w:rsidRPr="00BF6F6F" w:rsidRDefault="00E72EBE" w:rsidP="0064780E">
      <w:pPr>
        <w:numPr>
          <w:ilvl w:val="1"/>
          <w:numId w:val="2"/>
        </w:numPr>
        <w:snapToGrid w:val="0"/>
        <w:ind w:rightChars="324" w:right="907"/>
        <w:rPr>
          <w:rFonts w:eastAsiaTheme="minorEastAsia"/>
          <w:sz w:val="26"/>
          <w:szCs w:val="26"/>
        </w:rPr>
      </w:pPr>
      <w:r w:rsidRPr="00E72EBE">
        <w:rPr>
          <w:rFonts w:eastAsiaTheme="minorEastAsia"/>
          <w:sz w:val="26"/>
          <w:szCs w:val="26"/>
        </w:rPr>
        <w:t>the grantee or any of its employees, agents and sub-contractors who are involved in any manner and capacity in the project has engaged or is engaging in any act or activity that constitutes or causes, or is likely to constitute or cause, the occurrence of offences endangering national security or that would otherwise be contrary to the interest of national security</w:t>
      </w:r>
      <w:r w:rsidR="00BF6F6F" w:rsidRPr="00BF6F6F">
        <w:rPr>
          <w:rFonts w:eastAsiaTheme="minorEastAsia"/>
          <w:sz w:val="26"/>
          <w:szCs w:val="26"/>
        </w:rPr>
        <w:t>;</w:t>
      </w:r>
    </w:p>
    <w:p w14:paraId="6E3EE426" w14:textId="77777777" w:rsidR="00BF6F6F" w:rsidRPr="00BF6F6F" w:rsidRDefault="00E72EBE" w:rsidP="0064780E">
      <w:pPr>
        <w:numPr>
          <w:ilvl w:val="1"/>
          <w:numId w:val="2"/>
        </w:numPr>
        <w:snapToGrid w:val="0"/>
        <w:ind w:rightChars="324" w:right="907"/>
        <w:rPr>
          <w:rFonts w:eastAsiaTheme="minorEastAsia"/>
          <w:sz w:val="26"/>
          <w:szCs w:val="26"/>
        </w:rPr>
      </w:pPr>
      <w:r w:rsidRPr="00E72EBE">
        <w:rPr>
          <w:rFonts w:eastAsiaTheme="minorEastAsia"/>
          <w:sz w:val="26"/>
          <w:szCs w:val="26"/>
        </w:rPr>
        <w:t>the continued engagement of the grantee or the continued implementation of the project is contrary to the interest of national security</w:t>
      </w:r>
      <w:r w:rsidR="00BF6F6F" w:rsidRPr="00BF6F6F">
        <w:rPr>
          <w:rFonts w:eastAsiaTheme="minorEastAsia"/>
          <w:sz w:val="26"/>
          <w:szCs w:val="26"/>
        </w:rPr>
        <w:t>; or</w:t>
      </w:r>
    </w:p>
    <w:p w14:paraId="7DC3796A" w14:textId="77777777" w:rsidR="00BF6F6F" w:rsidRPr="00BF6F6F" w:rsidRDefault="00BF6F6F" w:rsidP="0064780E">
      <w:pPr>
        <w:numPr>
          <w:ilvl w:val="1"/>
          <w:numId w:val="2"/>
        </w:numPr>
        <w:snapToGrid w:val="0"/>
        <w:ind w:rightChars="324" w:right="907"/>
        <w:rPr>
          <w:rFonts w:eastAsiaTheme="minorEastAsia"/>
          <w:sz w:val="26"/>
          <w:szCs w:val="26"/>
        </w:rPr>
      </w:pPr>
      <w:r w:rsidRPr="00BF6F6F">
        <w:rPr>
          <w:rFonts w:eastAsiaTheme="minorEastAsia"/>
          <w:sz w:val="26"/>
          <w:szCs w:val="26"/>
        </w:rPr>
        <w:t>BDFA reasonably believes that any of the events mentioned above is about to occur.</w:t>
      </w:r>
    </w:p>
    <w:p w14:paraId="4F15E233" w14:textId="77777777" w:rsidR="00BF6F6F" w:rsidRPr="00BF6F6F" w:rsidRDefault="00BF6F6F" w:rsidP="0064780E">
      <w:pPr>
        <w:numPr>
          <w:ilvl w:val="0"/>
          <w:numId w:val="2"/>
        </w:numPr>
        <w:snapToGrid w:val="0"/>
        <w:ind w:rightChars="324" w:right="907"/>
        <w:rPr>
          <w:rFonts w:eastAsiaTheme="minorEastAsia"/>
          <w:sz w:val="26"/>
          <w:szCs w:val="26"/>
        </w:rPr>
      </w:pPr>
      <w:r w:rsidRPr="00BF6F6F">
        <w:rPr>
          <w:rFonts w:eastAsiaTheme="minorEastAsia"/>
          <w:sz w:val="26"/>
          <w:szCs w:val="26"/>
        </w:rPr>
        <w:t xml:space="preserve">We acknowledge that </w:t>
      </w:r>
      <w:r w:rsidR="00E72EBE">
        <w:rPr>
          <w:rFonts w:eastAsiaTheme="minorEastAsia"/>
          <w:sz w:val="26"/>
          <w:szCs w:val="26"/>
        </w:rPr>
        <w:t>b</w:t>
      </w:r>
      <w:r w:rsidR="00E72EBE" w:rsidRPr="00E72EBE">
        <w:rPr>
          <w:rFonts w:eastAsiaTheme="minorEastAsia"/>
          <w:sz w:val="26"/>
          <w:szCs w:val="26"/>
        </w:rPr>
        <w:t xml:space="preserve">efore and during the implementation of the project, BDFA may modify or cancel individual project </w:t>
      </w:r>
      <w:proofErr w:type="gramStart"/>
      <w:r w:rsidR="00E72EBE" w:rsidRPr="00E72EBE">
        <w:rPr>
          <w:rFonts w:eastAsiaTheme="minorEastAsia"/>
          <w:sz w:val="26"/>
          <w:szCs w:val="26"/>
        </w:rPr>
        <w:t>activity(</w:t>
      </w:r>
      <w:proofErr w:type="spellStart"/>
      <w:proofErr w:type="gramEnd"/>
      <w:r w:rsidR="00E72EBE" w:rsidRPr="00E72EBE">
        <w:rPr>
          <w:rFonts w:eastAsiaTheme="minorEastAsia"/>
          <w:sz w:val="26"/>
          <w:szCs w:val="26"/>
        </w:rPr>
        <w:t>ies</w:t>
      </w:r>
      <w:proofErr w:type="spellEnd"/>
      <w:r w:rsidR="00E72EBE" w:rsidRPr="00E72EBE">
        <w:rPr>
          <w:rFonts w:eastAsiaTheme="minorEastAsia"/>
          <w:sz w:val="26"/>
          <w:szCs w:val="26"/>
        </w:rPr>
        <w:t>) and deduct the related amount of grant at its absolute discretion</w:t>
      </w:r>
      <w:r w:rsidRPr="00BF6F6F">
        <w:rPr>
          <w:rFonts w:eastAsiaTheme="minorEastAsia"/>
          <w:sz w:val="26"/>
          <w:szCs w:val="26"/>
        </w:rPr>
        <w:t>.</w:t>
      </w:r>
    </w:p>
    <w:p w14:paraId="1593A0C3" w14:textId="77777777" w:rsidR="00BF6F6F" w:rsidRDefault="00BF6F6F" w:rsidP="0064780E">
      <w:pPr>
        <w:numPr>
          <w:ilvl w:val="0"/>
          <w:numId w:val="2"/>
        </w:numPr>
        <w:snapToGrid w:val="0"/>
        <w:ind w:rightChars="324" w:right="907"/>
        <w:rPr>
          <w:rFonts w:eastAsiaTheme="minorEastAsia"/>
          <w:sz w:val="26"/>
          <w:szCs w:val="26"/>
        </w:rPr>
      </w:pPr>
      <w:r w:rsidRPr="00BF6F6F">
        <w:rPr>
          <w:rFonts w:eastAsiaTheme="minorEastAsia"/>
          <w:sz w:val="26"/>
          <w:szCs w:val="26"/>
        </w:rPr>
        <w:t xml:space="preserve">We will observe the best practice modules published by the Independent Commission </w:t>
      </w:r>
      <w:proofErr w:type="gramStart"/>
      <w:r w:rsidRPr="00BF6F6F">
        <w:rPr>
          <w:rFonts w:eastAsiaTheme="minorEastAsia"/>
          <w:sz w:val="26"/>
          <w:szCs w:val="26"/>
        </w:rPr>
        <w:t>Against</w:t>
      </w:r>
      <w:proofErr w:type="gramEnd"/>
      <w:r w:rsidRPr="00BF6F6F">
        <w:rPr>
          <w:rFonts w:eastAsiaTheme="minorEastAsia"/>
          <w:sz w:val="26"/>
          <w:szCs w:val="26"/>
        </w:rPr>
        <w:t xml:space="preserve"> Corruption.</w:t>
      </w:r>
    </w:p>
    <w:p w14:paraId="5B8B1156" w14:textId="77777777" w:rsidR="006F1F99" w:rsidRDefault="006F1F99" w:rsidP="0064780E">
      <w:pPr>
        <w:numPr>
          <w:ilvl w:val="0"/>
          <w:numId w:val="2"/>
        </w:numPr>
        <w:snapToGrid w:val="0"/>
        <w:ind w:rightChars="324" w:right="907"/>
        <w:rPr>
          <w:rFonts w:eastAsiaTheme="minorEastAsia"/>
          <w:sz w:val="26"/>
          <w:szCs w:val="26"/>
        </w:rPr>
      </w:pPr>
      <w:r w:rsidRPr="005C537C">
        <w:rPr>
          <w:rFonts w:eastAsiaTheme="minorEastAsia"/>
          <w:sz w:val="26"/>
          <w:szCs w:val="26"/>
        </w:rPr>
        <w:t xml:space="preserve">We have also read the Personal Information Collection Statement.  </w:t>
      </w:r>
    </w:p>
    <w:p w14:paraId="113FBEC6" w14:textId="77777777" w:rsidR="00BF6F6F" w:rsidRDefault="00BF6F6F" w:rsidP="008F75DF">
      <w:pPr>
        <w:tabs>
          <w:tab w:val="left" w:pos="480"/>
        </w:tabs>
        <w:snapToGrid w:val="0"/>
        <w:ind w:leftChars="354" w:left="991" w:rightChars="324" w:right="907"/>
        <w:rPr>
          <w:rFonts w:eastAsiaTheme="minorEastAsia"/>
          <w:spacing w:val="20"/>
          <w:sz w:val="22"/>
          <w:szCs w:val="22"/>
        </w:rPr>
      </w:pPr>
    </w:p>
    <w:p w14:paraId="55865D2A" w14:textId="77777777" w:rsidR="00BF6F6F" w:rsidRPr="006F1F99" w:rsidRDefault="00BF6F6F" w:rsidP="008F75DF">
      <w:pPr>
        <w:tabs>
          <w:tab w:val="left" w:pos="480"/>
        </w:tabs>
        <w:snapToGrid w:val="0"/>
        <w:ind w:leftChars="354" w:left="991" w:rightChars="324" w:right="907"/>
        <w:rPr>
          <w:rFonts w:eastAsiaTheme="minorEastAsia"/>
          <w:spacing w:val="20"/>
          <w:sz w:val="22"/>
          <w:szCs w:val="22"/>
        </w:rPr>
      </w:pPr>
    </w:p>
    <w:p w14:paraId="038E7390" w14:textId="77777777" w:rsidR="008F75DF" w:rsidRPr="005C537C" w:rsidRDefault="008F75DF" w:rsidP="008F75DF">
      <w:pPr>
        <w:tabs>
          <w:tab w:val="left" w:pos="480"/>
        </w:tabs>
        <w:snapToGrid w:val="0"/>
        <w:rPr>
          <w:rFonts w:eastAsiaTheme="minorEastAsia"/>
          <w:sz w:val="22"/>
          <w:szCs w:val="22"/>
        </w:rPr>
      </w:pPr>
    </w:p>
    <w:p w14:paraId="0AF40055" w14:textId="77777777" w:rsidR="00765926" w:rsidRDefault="00765926">
      <w:pPr>
        <w:widowControl/>
        <w:overflowPunct/>
        <w:autoSpaceDE/>
        <w:autoSpaceDN/>
        <w:adjustRightInd/>
        <w:jc w:val="left"/>
        <w:textAlignment w:val="auto"/>
        <w:rPr>
          <w:rFonts w:eastAsiaTheme="minorEastAsia"/>
          <w:sz w:val="22"/>
          <w:szCs w:val="22"/>
        </w:rPr>
      </w:pPr>
      <w:r>
        <w:rPr>
          <w:rFonts w:eastAsiaTheme="minorEastAsia"/>
          <w:sz w:val="22"/>
          <w:szCs w:val="22"/>
        </w:rPr>
        <w:br w:type="page"/>
      </w:r>
    </w:p>
    <w:p w14:paraId="4DBD6604" w14:textId="77777777" w:rsidR="008F75DF" w:rsidRPr="00D34EF9" w:rsidRDefault="008F75DF" w:rsidP="008F75DF">
      <w:pPr>
        <w:tabs>
          <w:tab w:val="left" w:pos="480"/>
        </w:tabs>
        <w:snapToGrid w:val="0"/>
        <w:rPr>
          <w:sz w:val="22"/>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551"/>
      </w:tblGrid>
      <w:tr w:rsidR="008F75DF" w:rsidRPr="005C537C" w14:paraId="54402634" w14:textId="77777777" w:rsidTr="001030B7">
        <w:trPr>
          <w:trHeight w:val="851"/>
        </w:trPr>
        <w:tc>
          <w:tcPr>
            <w:tcW w:w="6095" w:type="dxa"/>
            <w:shd w:val="clear" w:color="auto" w:fill="auto"/>
            <w:vAlign w:val="bottom"/>
          </w:tcPr>
          <w:p w14:paraId="6474DE69" w14:textId="77777777" w:rsidR="008F75DF" w:rsidRPr="005C537C" w:rsidRDefault="008F75DF" w:rsidP="001030B7">
            <w:pPr>
              <w:rPr>
                <w:rFonts w:eastAsiaTheme="minorEastAsia"/>
                <w:spacing w:val="20"/>
                <w:sz w:val="24"/>
                <w:szCs w:val="24"/>
              </w:rPr>
            </w:pPr>
            <w:r w:rsidRPr="005C537C">
              <w:rPr>
                <w:rFonts w:eastAsiaTheme="minorEastAsia"/>
                <w:spacing w:val="20"/>
                <w:sz w:val="24"/>
                <w:szCs w:val="24"/>
              </w:rPr>
              <w:t>負責人簽署</w:t>
            </w:r>
          </w:p>
          <w:p w14:paraId="72854978" w14:textId="77777777" w:rsidR="008F75DF" w:rsidRPr="005C537C" w:rsidRDefault="008F75DF" w:rsidP="001030B7">
            <w:pPr>
              <w:rPr>
                <w:rFonts w:eastAsiaTheme="minorEastAsia"/>
                <w:sz w:val="24"/>
                <w:szCs w:val="24"/>
              </w:rPr>
            </w:pPr>
            <w:r w:rsidRPr="005C537C">
              <w:rPr>
                <w:rFonts w:eastAsiaTheme="minorEastAsia"/>
                <w:sz w:val="24"/>
                <w:szCs w:val="24"/>
              </w:rPr>
              <w:t>Signature of officer-in-charge</w:t>
            </w:r>
          </w:p>
        </w:tc>
        <w:tc>
          <w:tcPr>
            <w:tcW w:w="2551" w:type="dxa"/>
            <w:vMerge w:val="restart"/>
            <w:shd w:val="clear" w:color="auto" w:fill="auto"/>
            <w:vAlign w:val="bottom"/>
          </w:tcPr>
          <w:p w14:paraId="7E606CF0" w14:textId="11590F3C" w:rsidR="008F75DF" w:rsidRPr="005C537C" w:rsidRDefault="008F75DF" w:rsidP="00524948">
            <w:pPr>
              <w:jc w:val="center"/>
              <w:rPr>
                <w:rFonts w:eastAsiaTheme="minorEastAsia"/>
                <w:spacing w:val="20"/>
                <w:sz w:val="24"/>
                <w:szCs w:val="24"/>
              </w:rPr>
            </w:pPr>
            <w:r w:rsidRPr="005C537C">
              <w:rPr>
                <w:rFonts w:eastAsiaTheme="minorEastAsia"/>
                <w:spacing w:val="20"/>
                <w:sz w:val="24"/>
                <w:szCs w:val="24"/>
              </w:rPr>
              <w:t>申請機構</w:t>
            </w:r>
            <w:r w:rsidR="00524948">
              <w:rPr>
                <w:rFonts w:eastAsiaTheme="minorEastAsia" w:hint="eastAsia"/>
                <w:spacing w:val="20"/>
                <w:sz w:val="24"/>
                <w:szCs w:val="24"/>
                <w:lang w:eastAsia="zh-HK"/>
              </w:rPr>
              <w:t>正</w:t>
            </w:r>
            <w:r w:rsidR="00524948">
              <w:rPr>
                <w:rFonts w:eastAsiaTheme="minorEastAsia" w:hint="eastAsia"/>
                <w:spacing w:val="20"/>
                <w:sz w:val="24"/>
                <w:szCs w:val="24"/>
              </w:rPr>
              <w:t>式</w:t>
            </w:r>
            <w:r w:rsidRPr="005C537C">
              <w:rPr>
                <w:rFonts w:eastAsiaTheme="minorEastAsia"/>
                <w:spacing w:val="20"/>
                <w:sz w:val="24"/>
                <w:szCs w:val="24"/>
              </w:rPr>
              <w:t>蓋章</w:t>
            </w:r>
            <w:r w:rsidRPr="005C537C">
              <w:rPr>
                <w:rFonts w:eastAsiaTheme="minorEastAsia"/>
                <w:spacing w:val="20"/>
                <w:sz w:val="24"/>
                <w:szCs w:val="24"/>
              </w:rPr>
              <w:t xml:space="preserve"> </w:t>
            </w:r>
            <w:r w:rsidR="00524948" w:rsidRPr="00524948">
              <w:rPr>
                <w:rFonts w:eastAsiaTheme="minorEastAsia"/>
                <w:sz w:val="24"/>
                <w:szCs w:val="24"/>
              </w:rPr>
              <w:t>Official</w:t>
            </w:r>
            <w:r w:rsidR="00524948">
              <w:rPr>
                <w:rFonts w:eastAsiaTheme="minorEastAsia"/>
                <w:spacing w:val="20"/>
                <w:sz w:val="24"/>
                <w:szCs w:val="24"/>
              </w:rPr>
              <w:t xml:space="preserve"> </w:t>
            </w:r>
            <w:r w:rsidR="00524948">
              <w:rPr>
                <w:rFonts w:eastAsiaTheme="minorEastAsia"/>
                <w:sz w:val="24"/>
                <w:szCs w:val="24"/>
              </w:rPr>
              <w:t>s</w:t>
            </w:r>
            <w:r w:rsidRPr="005C537C">
              <w:rPr>
                <w:rFonts w:eastAsiaTheme="minorEastAsia"/>
                <w:sz w:val="24"/>
                <w:szCs w:val="24"/>
              </w:rPr>
              <w:t>eal of applicant organisation</w:t>
            </w:r>
          </w:p>
        </w:tc>
      </w:tr>
      <w:tr w:rsidR="008F75DF" w:rsidRPr="005C537C" w14:paraId="30A3BE99" w14:textId="77777777" w:rsidTr="001030B7">
        <w:trPr>
          <w:trHeight w:val="510"/>
        </w:trPr>
        <w:tc>
          <w:tcPr>
            <w:tcW w:w="6095" w:type="dxa"/>
            <w:shd w:val="clear" w:color="auto" w:fill="auto"/>
            <w:vAlign w:val="bottom"/>
          </w:tcPr>
          <w:p w14:paraId="3C066BD6" w14:textId="77777777" w:rsidR="00F4676A" w:rsidRDefault="008F75DF" w:rsidP="001030B7">
            <w:pPr>
              <w:rPr>
                <w:rFonts w:eastAsiaTheme="minorEastAsia"/>
                <w:spacing w:val="20"/>
                <w:sz w:val="24"/>
                <w:szCs w:val="24"/>
              </w:rPr>
            </w:pPr>
            <w:r w:rsidRPr="005C537C">
              <w:rPr>
                <w:rFonts w:eastAsiaTheme="minorEastAsia"/>
                <w:spacing w:val="20"/>
                <w:sz w:val="24"/>
                <w:szCs w:val="24"/>
              </w:rPr>
              <w:t>負責人姓名</w:t>
            </w:r>
            <w:r w:rsidRPr="005C537C">
              <w:rPr>
                <w:rFonts w:eastAsiaTheme="minorEastAsia"/>
                <w:spacing w:val="20"/>
                <w:sz w:val="24"/>
                <w:szCs w:val="24"/>
              </w:rPr>
              <w:t xml:space="preserve"> </w:t>
            </w:r>
          </w:p>
          <w:p w14:paraId="5D63CD80" w14:textId="77777777" w:rsidR="008F75DF" w:rsidRPr="005C537C" w:rsidRDefault="008F75DF" w:rsidP="001030B7">
            <w:pPr>
              <w:rPr>
                <w:rFonts w:eastAsiaTheme="minorEastAsia"/>
                <w:spacing w:val="20"/>
                <w:sz w:val="24"/>
                <w:szCs w:val="24"/>
              </w:rPr>
            </w:pPr>
            <w:r w:rsidRPr="005C537C">
              <w:rPr>
                <w:rFonts w:eastAsiaTheme="minorEastAsia"/>
                <w:sz w:val="24"/>
                <w:szCs w:val="24"/>
              </w:rPr>
              <w:t>Name of officer-in-charge</w:t>
            </w:r>
          </w:p>
        </w:tc>
        <w:tc>
          <w:tcPr>
            <w:tcW w:w="2551" w:type="dxa"/>
            <w:vMerge/>
            <w:shd w:val="clear" w:color="auto" w:fill="auto"/>
          </w:tcPr>
          <w:p w14:paraId="58CFA2C1" w14:textId="77777777" w:rsidR="008F75DF" w:rsidRPr="005C537C" w:rsidRDefault="008F75DF" w:rsidP="001030B7">
            <w:pPr>
              <w:spacing w:line="360" w:lineRule="auto"/>
              <w:rPr>
                <w:rFonts w:eastAsiaTheme="minorEastAsia"/>
                <w:spacing w:val="20"/>
                <w:sz w:val="24"/>
                <w:szCs w:val="24"/>
              </w:rPr>
            </w:pPr>
          </w:p>
        </w:tc>
      </w:tr>
      <w:tr w:rsidR="008F75DF" w:rsidRPr="005C537C" w14:paraId="1ABD26D3" w14:textId="77777777" w:rsidTr="001030B7">
        <w:trPr>
          <w:trHeight w:val="510"/>
        </w:trPr>
        <w:tc>
          <w:tcPr>
            <w:tcW w:w="6095" w:type="dxa"/>
            <w:shd w:val="clear" w:color="auto" w:fill="auto"/>
            <w:vAlign w:val="bottom"/>
          </w:tcPr>
          <w:p w14:paraId="14D3D06C" w14:textId="39051133" w:rsidR="00F4676A" w:rsidRDefault="008F75DF" w:rsidP="001030B7">
            <w:pPr>
              <w:rPr>
                <w:rFonts w:eastAsiaTheme="minorEastAsia"/>
                <w:spacing w:val="20"/>
                <w:sz w:val="24"/>
                <w:szCs w:val="24"/>
              </w:rPr>
            </w:pPr>
            <w:r w:rsidRPr="005C537C">
              <w:rPr>
                <w:rFonts w:eastAsiaTheme="minorEastAsia"/>
                <w:spacing w:val="20"/>
                <w:sz w:val="24"/>
                <w:szCs w:val="24"/>
              </w:rPr>
              <w:t>負責人職</w:t>
            </w:r>
            <w:r w:rsidR="00F4676A">
              <w:rPr>
                <w:rFonts w:eastAsiaTheme="minorEastAsia" w:hint="eastAsia"/>
                <w:spacing w:val="20"/>
                <w:sz w:val="24"/>
                <w:szCs w:val="24"/>
                <w:lang w:eastAsia="zh-HK"/>
              </w:rPr>
              <w:t>銜</w:t>
            </w:r>
            <w:r w:rsidRPr="005C537C">
              <w:rPr>
                <w:rFonts w:eastAsiaTheme="minorEastAsia"/>
                <w:spacing w:val="20"/>
                <w:sz w:val="24"/>
                <w:szCs w:val="24"/>
              </w:rPr>
              <w:t xml:space="preserve"> </w:t>
            </w:r>
          </w:p>
          <w:p w14:paraId="1CEF74BC" w14:textId="77777777" w:rsidR="008F75DF" w:rsidRPr="005C537C" w:rsidRDefault="008F75DF" w:rsidP="001030B7">
            <w:pPr>
              <w:rPr>
                <w:rFonts w:eastAsiaTheme="minorEastAsia"/>
                <w:spacing w:val="20"/>
                <w:sz w:val="24"/>
                <w:szCs w:val="24"/>
              </w:rPr>
            </w:pPr>
            <w:r w:rsidRPr="005C537C">
              <w:rPr>
                <w:rFonts w:eastAsiaTheme="minorEastAsia"/>
                <w:sz w:val="24"/>
                <w:szCs w:val="24"/>
              </w:rPr>
              <w:t>Post of officer-in-charge</w:t>
            </w:r>
          </w:p>
        </w:tc>
        <w:tc>
          <w:tcPr>
            <w:tcW w:w="2551" w:type="dxa"/>
            <w:vMerge/>
            <w:shd w:val="clear" w:color="auto" w:fill="auto"/>
          </w:tcPr>
          <w:p w14:paraId="295E1E4D" w14:textId="77777777" w:rsidR="008F75DF" w:rsidRPr="005C537C" w:rsidRDefault="008F75DF" w:rsidP="001030B7">
            <w:pPr>
              <w:spacing w:line="360" w:lineRule="auto"/>
              <w:rPr>
                <w:rFonts w:eastAsiaTheme="minorEastAsia"/>
                <w:spacing w:val="20"/>
                <w:sz w:val="24"/>
                <w:szCs w:val="24"/>
              </w:rPr>
            </w:pPr>
          </w:p>
        </w:tc>
      </w:tr>
      <w:tr w:rsidR="00F4676A" w:rsidRPr="005C537C" w14:paraId="28276031" w14:textId="77777777" w:rsidTr="001030B7">
        <w:trPr>
          <w:trHeight w:val="510"/>
        </w:trPr>
        <w:tc>
          <w:tcPr>
            <w:tcW w:w="6095" w:type="dxa"/>
            <w:shd w:val="clear" w:color="auto" w:fill="auto"/>
            <w:vAlign w:val="bottom"/>
          </w:tcPr>
          <w:p w14:paraId="65871EA1" w14:textId="77777777" w:rsidR="00F4676A" w:rsidRDefault="00F4676A" w:rsidP="001030B7">
            <w:pPr>
              <w:rPr>
                <w:rFonts w:eastAsiaTheme="minorEastAsia"/>
                <w:spacing w:val="20"/>
                <w:sz w:val="24"/>
                <w:szCs w:val="24"/>
              </w:rPr>
            </w:pPr>
            <w:r>
              <w:rPr>
                <w:rFonts w:eastAsiaTheme="minorEastAsia" w:hint="eastAsia"/>
                <w:spacing w:val="20"/>
                <w:sz w:val="24"/>
                <w:szCs w:val="24"/>
                <w:lang w:eastAsia="zh-HK"/>
              </w:rPr>
              <w:t>負</w:t>
            </w:r>
            <w:r>
              <w:rPr>
                <w:rFonts w:eastAsiaTheme="minorEastAsia" w:hint="eastAsia"/>
                <w:spacing w:val="20"/>
                <w:sz w:val="24"/>
                <w:szCs w:val="24"/>
              </w:rPr>
              <w:t>責人</w:t>
            </w:r>
            <w:r>
              <w:rPr>
                <w:rFonts w:eastAsiaTheme="minorEastAsia" w:hint="eastAsia"/>
                <w:spacing w:val="20"/>
                <w:sz w:val="24"/>
                <w:szCs w:val="24"/>
                <w:lang w:eastAsia="zh-HK"/>
              </w:rPr>
              <w:t>香</w:t>
            </w:r>
            <w:r>
              <w:rPr>
                <w:rFonts w:eastAsiaTheme="minorEastAsia" w:hint="eastAsia"/>
                <w:spacing w:val="20"/>
                <w:sz w:val="24"/>
                <w:szCs w:val="24"/>
              </w:rPr>
              <w:t>港</w:t>
            </w:r>
            <w:r>
              <w:rPr>
                <w:rFonts w:eastAsiaTheme="minorEastAsia" w:hint="eastAsia"/>
                <w:spacing w:val="20"/>
                <w:sz w:val="24"/>
                <w:szCs w:val="24"/>
                <w:lang w:eastAsia="zh-HK"/>
              </w:rPr>
              <w:t>身份證號</w:t>
            </w:r>
            <w:r>
              <w:rPr>
                <w:rFonts w:eastAsiaTheme="minorEastAsia" w:hint="eastAsia"/>
                <w:spacing w:val="20"/>
                <w:sz w:val="24"/>
                <w:szCs w:val="24"/>
              </w:rPr>
              <w:t>碼</w:t>
            </w:r>
          </w:p>
          <w:p w14:paraId="0BAEE640" w14:textId="77777777" w:rsidR="00F4676A" w:rsidRPr="00F4676A" w:rsidRDefault="00F4676A" w:rsidP="001030B7">
            <w:pPr>
              <w:rPr>
                <w:rFonts w:eastAsiaTheme="minorEastAsia"/>
                <w:spacing w:val="20"/>
                <w:sz w:val="24"/>
                <w:szCs w:val="24"/>
                <w:lang w:val="en-US"/>
              </w:rPr>
            </w:pPr>
            <w:r w:rsidRPr="00524948">
              <w:rPr>
                <w:rFonts w:eastAsiaTheme="minorEastAsia" w:hint="eastAsia"/>
                <w:sz w:val="24"/>
                <w:szCs w:val="24"/>
              </w:rPr>
              <w:t xml:space="preserve">HKID Card No. of </w:t>
            </w:r>
            <w:r w:rsidRPr="005C537C">
              <w:rPr>
                <w:rFonts w:eastAsiaTheme="minorEastAsia"/>
                <w:sz w:val="24"/>
                <w:szCs w:val="24"/>
              </w:rPr>
              <w:t>officer-in-charge</w:t>
            </w:r>
          </w:p>
        </w:tc>
        <w:tc>
          <w:tcPr>
            <w:tcW w:w="2551" w:type="dxa"/>
            <w:vMerge/>
            <w:shd w:val="clear" w:color="auto" w:fill="auto"/>
          </w:tcPr>
          <w:p w14:paraId="4FC3DDF8" w14:textId="77777777" w:rsidR="00F4676A" w:rsidRPr="005C537C" w:rsidRDefault="00F4676A" w:rsidP="001030B7">
            <w:pPr>
              <w:spacing w:line="360" w:lineRule="auto"/>
              <w:rPr>
                <w:rFonts w:eastAsiaTheme="minorEastAsia"/>
                <w:spacing w:val="20"/>
                <w:sz w:val="24"/>
                <w:szCs w:val="24"/>
              </w:rPr>
            </w:pPr>
          </w:p>
        </w:tc>
      </w:tr>
      <w:tr w:rsidR="008F75DF" w:rsidRPr="005C537C" w14:paraId="5D367CA6" w14:textId="77777777" w:rsidTr="001030B7">
        <w:trPr>
          <w:trHeight w:val="641"/>
        </w:trPr>
        <w:tc>
          <w:tcPr>
            <w:tcW w:w="6095" w:type="dxa"/>
            <w:shd w:val="clear" w:color="auto" w:fill="auto"/>
            <w:vAlign w:val="bottom"/>
          </w:tcPr>
          <w:p w14:paraId="09A1FD43" w14:textId="77777777" w:rsidR="002703EB" w:rsidRDefault="008F75DF" w:rsidP="001030B7">
            <w:pPr>
              <w:rPr>
                <w:rFonts w:eastAsiaTheme="minorEastAsia"/>
                <w:spacing w:val="20"/>
                <w:sz w:val="24"/>
                <w:szCs w:val="24"/>
              </w:rPr>
            </w:pPr>
            <w:r w:rsidRPr="005C537C">
              <w:rPr>
                <w:rFonts w:eastAsiaTheme="minorEastAsia"/>
                <w:spacing w:val="20"/>
                <w:sz w:val="24"/>
                <w:szCs w:val="24"/>
              </w:rPr>
              <w:t>日期</w:t>
            </w:r>
          </w:p>
          <w:p w14:paraId="267DB56E" w14:textId="2C0A7ADE" w:rsidR="008F75DF" w:rsidRPr="005C537C" w:rsidRDefault="008F75DF" w:rsidP="002703EB">
            <w:pPr>
              <w:rPr>
                <w:rFonts w:eastAsiaTheme="minorEastAsia"/>
                <w:spacing w:val="20"/>
                <w:sz w:val="24"/>
                <w:szCs w:val="24"/>
              </w:rPr>
            </w:pPr>
            <w:r w:rsidRPr="005C537C">
              <w:rPr>
                <w:rFonts w:eastAsiaTheme="minorEastAsia"/>
                <w:noProof/>
                <w:spacing w:val="20"/>
                <w:sz w:val="24"/>
                <w:szCs w:val="24"/>
                <w:lang w:val="en-US"/>
              </w:rPr>
              <mc:AlternateContent>
                <mc:Choice Requires="wps">
                  <w:drawing>
                    <wp:anchor distT="0" distB="0" distL="114300" distR="114300" simplePos="0" relativeHeight="251660288" behindDoc="0" locked="0" layoutInCell="0" allowOverlap="1" wp14:anchorId="2D24C460" wp14:editId="768E6180">
                      <wp:simplePos x="0" y="0"/>
                      <wp:positionH relativeFrom="margin">
                        <wp:posOffset>897890</wp:posOffset>
                      </wp:positionH>
                      <wp:positionV relativeFrom="margin">
                        <wp:posOffset>9058910</wp:posOffset>
                      </wp:positionV>
                      <wp:extent cx="25400" cy="92075"/>
                      <wp:effectExtent l="0" t="0" r="0" b="0"/>
                      <wp:wrapNone/>
                      <wp:docPr id="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F2F7" w14:textId="77777777" w:rsidR="008F75DF" w:rsidRDefault="008F75DF" w:rsidP="008F75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C460" id="Rectangle 101" o:spid="_x0000_s1026" style="position:absolute;left:0;text-align:left;margin-left:70.7pt;margin-top:713.3pt;width:2pt;height: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" o:allowincell="f" filled="f" stroked="f">
                      <v:textbox inset="0,0,0,0">
                        <w:txbxContent>
                          <w:p w14:paraId="12C6F2F7" w14:textId="77777777" w:rsidR="008F75DF" w:rsidRDefault="008F75DF" w:rsidP="008F75DF"/>
                        </w:txbxContent>
                      </v:textbox>
                      <w10:wrap anchorx="margin" anchory="margin"/>
                    </v:rect>
                  </w:pict>
                </mc:Fallback>
              </mc:AlternateContent>
            </w:r>
            <w:r w:rsidRPr="005C537C">
              <w:rPr>
                <w:rFonts w:eastAsiaTheme="minorEastAsia"/>
                <w:sz w:val="24"/>
                <w:szCs w:val="24"/>
              </w:rPr>
              <w:t>Date</w:t>
            </w:r>
          </w:p>
        </w:tc>
        <w:tc>
          <w:tcPr>
            <w:tcW w:w="2551" w:type="dxa"/>
            <w:vMerge/>
            <w:shd w:val="clear" w:color="auto" w:fill="auto"/>
          </w:tcPr>
          <w:p w14:paraId="3FA5F861" w14:textId="77777777" w:rsidR="008F75DF" w:rsidRPr="005C537C" w:rsidRDefault="008F75DF" w:rsidP="001030B7">
            <w:pPr>
              <w:spacing w:line="360" w:lineRule="auto"/>
              <w:rPr>
                <w:rFonts w:eastAsiaTheme="minorEastAsia"/>
                <w:spacing w:val="20"/>
                <w:sz w:val="24"/>
                <w:szCs w:val="24"/>
              </w:rPr>
            </w:pPr>
          </w:p>
        </w:tc>
      </w:tr>
    </w:tbl>
    <w:p w14:paraId="0E58DD3A" w14:textId="291862A1" w:rsidR="008161F1" w:rsidRDefault="008F75DF">
      <w:r w:rsidRPr="005C537C">
        <w:rPr>
          <w:rFonts w:ascii="Garamond" w:hAnsi="Garamond"/>
          <w:noProof/>
          <w:sz w:val="24"/>
          <w:szCs w:val="24"/>
          <w:lang w:val="en-US"/>
        </w:rPr>
        <mc:AlternateContent>
          <mc:Choice Requires="wps">
            <w:drawing>
              <wp:anchor distT="0" distB="0" distL="114300" distR="114300" simplePos="0" relativeHeight="251659264" behindDoc="0" locked="0" layoutInCell="1" allowOverlap="1" wp14:anchorId="4F3F6868" wp14:editId="4E952FD4">
                <wp:simplePos x="0" y="0"/>
                <wp:positionH relativeFrom="column">
                  <wp:posOffset>0</wp:posOffset>
                </wp:positionH>
                <wp:positionV relativeFrom="paragraph">
                  <wp:posOffset>2362835</wp:posOffset>
                </wp:positionV>
                <wp:extent cx="54864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A309" id="Line 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6.05pt" to="6in,1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isHgIAAEEEAAAOAAAAZHJzL2Uyb0RvYy54bWysU8GO2jAQvVfqP1i+QxIaWI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">
                <v:stroke dashstyle="dash"/>
              </v:line>
            </w:pict>
          </mc:Fallback>
        </mc:AlternateContent>
      </w:r>
    </w:p>
    <w:sectPr w:rsidR="008161F1" w:rsidSect="00FA0DBA">
      <w:headerReference w:type="default" r:id="rId7"/>
      <w:footerReference w:type="default" r:id="rId8"/>
      <w:pgSz w:w="11907" w:h="16834" w:code="9"/>
      <w:pgMar w:top="567" w:right="680" w:bottom="397" w:left="680" w:header="431" w:footer="346" w:gutter="0"/>
      <w:pgNumType w:start="1"/>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5E597" w14:textId="77777777" w:rsidR="00D34EF9" w:rsidRDefault="00D34EF9">
      <w:r>
        <w:separator/>
      </w:r>
    </w:p>
  </w:endnote>
  <w:endnote w:type="continuationSeparator" w:id="0">
    <w:p w14:paraId="5CB12824" w14:textId="77777777" w:rsidR="00D34EF9" w:rsidRDefault="00D34EF9">
      <w:r>
        <w:continuationSeparator/>
      </w:r>
    </w:p>
  </w:endnote>
  <w:endnote w:type="continuationNotice" w:id="1">
    <w:p w14:paraId="7AE74A54" w14:textId="77777777" w:rsidR="00D34EF9" w:rsidRDefault="00D3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45763"/>
      <w:docPartObj>
        <w:docPartGallery w:val="Page Numbers (Bottom of Page)"/>
        <w:docPartUnique/>
      </w:docPartObj>
    </w:sdtPr>
    <w:sdtEndPr>
      <w:rPr>
        <w:rFonts w:ascii="Garamond" w:hAnsi="Garamond"/>
        <w:sz w:val="24"/>
        <w:szCs w:val="24"/>
      </w:rPr>
    </w:sdtEndPr>
    <w:sdtContent>
      <w:p w14:paraId="022BA349" w14:textId="6108DB8F" w:rsidR="001A5582" w:rsidRPr="00306CE3" w:rsidRDefault="008F75DF">
        <w:pPr>
          <w:pStyle w:val="a3"/>
          <w:jc w:val="center"/>
          <w:rPr>
            <w:rFonts w:ascii="Garamond" w:hAnsi="Garamond"/>
            <w:sz w:val="24"/>
            <w:szCs w:val="24"/>
          </w:rPr>
        </w:pPr>
        <w:r w:rsidRPr="00306CE3">
          <w:rPr>
            <w:rFonts w:ascii="Garamond" w:hAnsi="Garamond"/>
            <w:sz w:val="24"/>
            <w:szCs w:val="24"/>
          </w:rPr>
          <w:fldChar w:fldCharType="begin"/>
        </w:r>
        <w:r w:rsidRPr="00306CE3">
          <w:rPr>
            <w:rFonts w:ascii="Garamond" w:hAnsi="Garamond"/>
            <w:sz w:val="24"/>
            <w:szCs w:val="24"/>
          </w:rPr>
          <w:instrText>PAGE   \* MERGEFORMAT</w:instrText>
        </w:r>
        <w:r w:rsidRPr="00306CE3">
          <w:rPr>
            <w:rFonts w:ascii="Garamond" w:hAnsi="Garamond"/>
            <w:sz w:val="24"/>
            <w:szCs w:val="24"/>
          </w:rPr>
          <w:fldChar w:fldCharType="separate"/>
        </w:r>
        <w:r w:rsidR="00AF167D" w:rsidRPr="00AF167D">
          <w:rPr>
            <w:rFonts w:ascii="Garamond" w:hAnsi="Garamond"/>
            <w:noProof/>
            <w:sz w:val="24"/>
            <w:szCs w:val="24"/>
            <w:lang w:val="zh-TW"/>
          </w:rPr>
          <w:t>3</w:t>
        </w:r>
        <w:r w:rsidRPr="00306CE3">
          <w:rPr>
            <w:rFonts w:ascii="Garamond" w:hAnsi="Garamond"/>
            <w:sz w:val="24"/>
            <w:szCs w:val="24"/>
          </w:rPr>
          <w:fldChar w:fldCharType="end"/>
        </w:r>
      </w:p>
    </w:sdtContent>
  </w:sdt>
  <w:p w14:paraId="5F23D73F" w14:textId="77777777" w:rsidR="001A5582" w:rsidRPr="00E32AE5" w:rsidRDefault="00AF167D" w:rsidP="00306CE3">
    <w:pPr>
      <w:pStyle w:val="a3"/>
      <w:ind w:right="360"/>
      <w:jc w:val="center"/>
      <w:rPr>
        <w:rFonts w:ascii="Courier New" w:hAnsi="Courier New" w:cs="Courier Ne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319E" w14:textId="77777777" w:rsidR="00D34EF9" w:rsidRDefault="00D34EF9">
      <w:r>
        <w:separator/>
      </w:r>
    </w:p>
  </w:footnote>
  <w:footnote w:type="continuationSeparator" w:id="0">
    <w:p w14:paraId="14D06136" w14:textId="77777777" w:rsidR="00D34EF9" w:rsidRDefault="00D34EF9">
      <w:r>
        <w:continuationSeparator/>
      </w:r>
    </w:p>
  </w:footnote>
  <w:footnote w:type="continuationNotice" w:id="1">
    <w:p w14:paraId="10361F6D" w14:textId="77777777" w:rsidR="00D34EF9" w:rsidRDefault="00D34E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325D" w14:textId="2160CDB0" w:rsidR="00B2278C" w:rsidRPr="005C537C" w:rsidRDefault="00B2278C" w:rsidP="00B2278C">
    <w:pPr>
      <w:jc w:val="center"/>
      <w:rPr>
        <w:rFonts w:eastAsiaTheme="minorEastAsia"/>
        <w:b/>
        <w:spacing w:val="20"/>
        <w:sz w:val="26"/>
        <w:szCs w:val="26"/>
      </w:rPr>
    </w:pPr>
    <w:r w:rsidRPr="005C537C">
      <w:rPr>
        <w:rFonts w:eastAsiaTheme="minorEastAsia" w:hint="eastAsia"/>
        <w:b/>
        <w:spacing w:val="20"/>
        <w:sz w:val="26"/>
        <w:szCs w:val="26"/>
      </w:rPr>
      <w:t>禁毒基金</w:t>
    </w:r>
    <w:r w:rsidR="001428B4" w:rsidRPr="005C537C">
      <w:rPr>
        <w:rFonts w:eastAsiaTheme="minorEastAsia" w:hint="eastAsia"/>
        <w:b/>
        <w:spacing w:val="20"/>
        <w:sz w:val="26"/>
        <w:szCs w:val="26"/>
      </w:rPr>
      <w:t>二零二</w:t>
    </w:r>
    <w:r w:rsidR="001428B4">
      <w:rPr>
        <w:rFonts w:eastAsiaTheme="minorEastAsia" w:hint="eastAsia"/>
        <w:b/>
        <w:spacing w:val="20"/>
        <w:sz w:val="26"/>
        <w:szCs w:val="26"/>
        <w:lang w:eastAsia="zh-HK"/>
      </w:rPr>
      <w:t>四</w:t>
    </w:r>
    <w:r w:rsidRPr="005C537C">
      <w:rPr>
        <w:rFonts w:eastAsiaTheme="minorEastAsia" w:hint="eastAsia"/>
        <w:b/>
        <w:spacing w:val="20"/>
        <w:sz w:val="26"/>
        <w:szCs w:val="26"/>
      </w:rPr>
      <w:t>年度一般撥款計劃</w:t>
    </w:r>
  </w:p>
  <w:p w14:paraId="01190204" w14:textId="77777777" w:rsidR="00B2278C" w:rsidRPr="005C537C" w:rsidRDefault="00B2278C" w:rsidP="00B2278C">
    <w:pPr>
      <w:jc w:val="center"/>
      <w:rPr>
        <w:rFonts w:eastAsiaTheme="minorEastAsia"/>
        <w:spacing w:val="20"/>
        <w:sz w:val="26"/>
        <w:szCs w:val="26"/>
      </w:rPr>
    </w:pPr>
    <w:r w:rsidRPr="005C537C">
      <w:rPr>
        <w:rFonts w:eastAsiaTheme="minorEastAsia" w:hint="eastAsia"/>
        <w:b/>
        <w:spacing w:val="20"/>
        <w:sz w:val="26"/>
        <w:szCs w:val="26"/>
      </w:rPr>
      <w:t>遞交申請聲明</w:t>
    </w:r>
  </w:p>
  <w:p w14:paraId="376EFA0B" w14:textId="352E747B" w:rsidR="00B2278C" w:rsidRPr="005C537C" w:rsidRDefault="00B2278C" w:rsidP="00B2278C">
    <w:pPr>
      <w:tabs>
        <w:tab w:val="left" w:pos="480"/>
      </w:tabs>
      <w:snapToGrid w:val="0"/>
      <w:jc w:val="center"/>
      <w:rPr>
        <w:rFonts w:eastAsiaTheme="minorEastAsia"/>
        <w:b/>
        <w:sz w:val="26"/>
        <w:szCs w:val="26"/>
      </w:rPr>
    </w:pPr>
    <w:r w:rsidRPr="005C537C">
      <w:rPr>
        <w:rFonts w:eastAsiaTheme="minorEastAsia"/>
        <w:b/>
        <w:sz w:val="26"/>
        <w:szCs w:val="26"/>
      </w:rPr>
      <w:t xml:space="preserve">Beat Drugs Fund </w:t>
    </w:r>
    <w:r w:rsidR="001428B4" w:rsidRPr="005C537C">
      <w:rPr>
        <w:rFonts w:eastAsiaTheme="minorEastAsia"/>
        <w:b/>
        <w:sz w:val="26"/>
        <w:szCs w:val="26"/>
      </w:rPr>
      <w:t>202</w:t>
    </w:r>
    <w:r w:rsidR="001428B4">
      <w:rPr>
        <w:rFonts w:eastAsiaTheme="minorEastAsia"/>
        <w:b/>
        <w:sz w:val="26"/>
        <w:szCs w:val="26"/>
      </w:rPr>
      <w:t>4</w:t>
    </w:r>
    <w:r w:rsidR="001428B4" w:rsidRPr="005C537C">
      <w:rPr>
        <w:rFonts w:eastAsiaTheme="minorEastAsia"/>
        <w:b/>
        <w:sz w:val="26"/>
        <w:szCs w:val="26"/>
      </w:rPr>
      <w:t xml:space="preserve"> </w:t>
    </w:r>
    <w:r w:rsidRPr="005C537C">
      <w:rPr>
        <w:rFonts w:eastAsiaTheme="minorEastAsia"/>
        <w:b/>
        <w:sz w:val="26"/>
        <w:szCs w:val="26"/>
      </w:rPr>
      <w:t>Funding Exercise</w:t>
    </w:r>
  </w:p>
  <w:p w14:paraId="377B4061" w14:textId="77777777" w:rsidR="00B2278C" w:rsidRPr="005C537C" w:rsidRDefault="00B2278C" w:rsidP="00B2278C">
    <w:pPr>
      <w:tabs>
        <w:tab w:val="left" w:pos="480"/>
      </w:tabs>
      <w:snapToGrid w:val="0"/>
      <w:jc w:val="center"/>
      <w:rPr>
        <w:b/>
        <w:sz w:val="26"/>
      </w:rPr>
    </w:pPr>
    <w:r w:rsidRPr="005C537C">
      <w:rPr>
        <w:b/>
        <w:sz w:val="26"/>
      </w:rPr>
      <w:t>Regular Funding Scheme</w:t>
    </w:r>
  </w:p>
  <w:p w14:paraId="0E619A04" w14:textId="77777777" w:rsidR="00B2278C" w:rsidRPr="005C537C" w:rsidRDefault="00B2278C" w:rsidP="00B2278C">
    <w:pPr>
      <w:tabs>
        <w:tab w:val="left" w:pos="480"/>
      </w:tabs>
      <w:snapToGrid w:val="0"/>
      <w:jc w:val="center"/>
      <w:rPr>
        <w:rFonts w:eastAsiaTheme="minorEastAsia"/>
        <w:spacing w:val="20"/>
        <w:sz w:val="22"/>
        <w:szCs w:val="22"/>
        <w:u w:val="single"/>
      </w:rPr>
    </w:pPr>
    <w:r w:rsidRPr="005C537C">
      <w:rPr>
        <w:rFonts w:eastAsiaTheme="minorEastAsia"/>
        <w:b/>
        <w:sz w:val="26"/>
        <w:szCs w:val="26"/>
      </w:rPr>
      <w:t>Statement for Application</w:t>
    </w:r>
  </w:p>
  <w:p w14:paraId="723E9AC3" w14:textId="77777777" w:rsidR="00B2278C" w:rsidRPr="00B2278C" w:rsidRDefault="00B2278C" w:rsidP="00B227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26E36"/>
    <w:multiLevelType w:val="hybridMultilevel"/>
    <w:tmpl w:val="4A48FA2C"/>
    <w:lvl w:ilvl="0" w:tplc="C71AE74A">
      <w:start w:val="1"/>
      <w:numFmt w:val="decimal"/>
      <w:lvlText w:val="%1."/>
      <w:lvlJc w:val="left"/>
      <w:pPr>
        <w:ind w:left="1351" w:hanging="360"/>
      </w:pPr>
      <w:rPr>
        <w:rFonts w:hint="default"/>
      </w:rPr>
    </w:lvl>
    <w:lvl w:ilvl="1" w:tplc="2DA8F854">
      <w:start w:val="1"/>
      <w:numFmt w:val="lowerLetter"/>
      <w:lvlText w:val="(%2)"/>
      <w:lvlJc w:val="left"/>
      <w:pPr>
        <w:ind w:left="1951" w:hanging="48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6BDB7935"/>
    <w:multiLevelType w:val="hybridMultilevel"/>
    <w:tmpl w:val="4A48FA2C"/>
    <w:lvl w:ilvl="0" w:tplc="C71AE74A">
      <w:start w:val="1"/>
      <w:numFmt w:val="decimal"/>
      <w:lvlText w:val="%1."/>
      <w:lvlJc w:val="left"/>
      <w:pPr>
        <w:ind w:left="1351" w:hanging="360"/>
      </w:pPr>
      <w:rPr>
        <w:rFonts w:hint="default"/>
      </w:rPr>
    </w:lvl>
    <w:lvl w:ilvl="1" w:tplc="2DA8F854">
      <w:start w:val="1"/>
      <w:numFmt w:val="lowerLetter"/>
      <w:lvlText w:val="(%2)"/>
      <w:lvlJc w:val="left"/>
      <w:pPr>
        <w:ind w:left="1951" w:hanging="48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DF"/>
    <w:rsid w:val="00045983"/>
    <w:rsid w:val="001428B4"/>
    <w:rsid w:val="001F5A40"/>
    <w:rsid w:val="002703EB"/>
    <w:rsid w:val="002A45CC"/>
    <w:rsid w:val="003430A6"/>
    <w:rsid w:val="00374A87"/>
    <w:rsid w:val="00397E3F"/>
    <w:rsid w:val="003F5B83"/>
    <w:rsid w:val="00462D2A"/>
    <w:rsid w:val="00524948"/>
    <w:rsid w:val="00583B8B"/>
    <w:rsid w:val="0064780E"/>
    <w:rsid w:val="006B4371"/>
    <w:rsid w:val="006F1F99"/>
    <w:rsid w:val="00765926"/>
    <w:rsid w:val="007D00F6"/>
    <w:rsid w:val="008161F1"/>
    <w:rsid w:val="008F75DF"/>
    <w:rsid w:val="009E0BAD"/>
    <w:rsid w:val="00A029B0"/>
    <w:rsid w:val="00A70B6A"/>
    <w:rsid w:val="00AF167D"/>
    <w:rsid w:val="00B2278C"/>
    <w:rsid w:val="00B3184F"/>
    <w:rsid w:val="00BF6F6F"/>
    <w:rsid w:val="00D34EF9"/>
    <w:rsid w:val="00E65AD5"/>
    <w:rsid w:val="00E72EBE"/>
    <w:rsid w:val="00EC67AD"/>
    <w:rsid w:val="00ED705A"/>
    <w:rsid w:val="00F46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A4702F"/>
  <w15:chartTrackingRefBased/>
  <w15:docId w15:val="{BCD7C4BC-6C15-4214-ABD1-B4705705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5DF"/>
    <w:pPr>
      <w:widowControl w:val="0"/>
      <w:overflowPunct w:val="0"/>
      <w:autoSpaceDE w:val="0"/>
      <w:autoSpaceDN w:val="0"/>
      <w:adjustRightInd w:val="0"/>
      <w:jc w:val="both"/>
      <w:textAlignment w:val="baseline"/>
    </w:pPr>
    <w:rPr>
      <w:rFonts w:ascii="Times New Roman" w:eastAsia="新細明體" w:hAnsi="Times New Roman" w:cs="Times New Roman"/>
      <w:kern w:val="0"/>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F75DF"/>
    <w:pPr>
      <w:tabs>
        <w:tab w:val="center" w:pos="4320"/>
        <w:tab w:val="right" w:pos="8640"/>
      </w:tabs>
    </w:pPr>
  </w:style>
  <w:style w:type="character" w:customStyle="1" w:styleId="a4">
    <w:name w:val="頁尾 字元"/>
    <w:basedOn w:val="a0"/>
    <w:link w:val="a3"/>
    <w:uiPriority w:val="99"/>
    <w:rsid w:val="008F75DF"/>
    <w:rPr>
      <w:rFonts w:ascii="Times New Roman" w:eastAsia="新細明體" w:hAnsi="Times New Roman" w:cs="Times New Roman"/>
      <w:kern w:val="0"/>
      <w:sz w:val="28"/>
      <w:szCs w:val="20"/>
      <w:lang w:val="en-GB"/>
    </w:rPr>
  </w:style>
  <w:style w:type="table" w:styleId="a5">
    <w:name w:val="Table Grid"/>
    <w:basedOn w:val="a1"/>
    <w:uiPriority w:val="39"/>
    <w:rsid w:val="008F75DF"/>
    <w:pPr>
      <w:widowControl w:val="0"/>
      <w:overflowPunct w:val="0"/>
      <w:autoSpaceDE w:val="0"/>
      <w:autoSpaceDN w:val="0"/>
      <w:adjustRightInd w:val="0"/>
      <w:jc w:val="both"/>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3B8B"/>
    <w:pPr>
      <w:tabs>
        <w:tab w:val="center" w:pos="4153"/>
        <w:tab w:val="right" w:pos="8306"/>
      </w:tabs>
      <w:snapToGrid w:val="0"/>
    </w:pPr>
    <w:rPr>
      <w:sz w:val="20"/>
    </w:rPr>
  </w:style>
  <w:style w:type="character" w:customStyle="1" w:styleId="a7">
    <w:name w:val="頁首 字元"/>
    <w:basedOn w:val="a0"/>
    <w:link w:val="a6"/>
    <w:uiPriority w:val="99"/>
    <w:rsid w:val="00583B8B"/>
    <w:rPr>
      <w:rFonts w:ascii="Times New Roman" w:eastAsia="新細明體" w:hAnsi="Times New Roman" w:cs="Times New Roman"/>
      <w:kern w:val="0"/>
      <w:sz w:val="20"/>
      <w:szCs w:val="20"/>
      <w:lang w:val="en-GB"/>
    </w:rPr>
  </w:style>
  <w:style w:type="paragraph" w:styleId="a8">
    <w:name w:val="Balloon Text"/>
    <w:basedOn w:val="a"/>
    <w:link w:val="a9"/>
    <w:uiPriority w:val="99"/>
    <w:semiHidden/>
    <w:unhideWhenUsed/>
    <w:rsid w:val="00F4676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4676A"/>
    <w:rPr>
      <w:rFonts w:asciiTheme="majorHAnsi" w:eastAsiaTheme="majorEastAsia" w:hAnsiTheme="majorHAnsi" w:cstheme="majorBidi"/>
      <w:kern w:val="0"/>
      <w:sz w:val="18"/>
      <w:szCs w:val="18"/>
      <w:lang w:val="en-GB"/>
    </w:rPr>
  </w:style>
  <w:style w:type="paragraph" w:styleId="aa">
    <w:name w:val="List Paragraph"/>
    <w:basedOn w:val="a"/>
    <w:uiPriority w:val="34"/>
    <w:qFormat/>
    <w:rsid w:val="006F1F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rwhpo</dc:creator>
  <cp:keywords/>
  <dc:description/>
  <cp:lastModifiedBy>rwhpo</cp:lastModifiedBy>
  <cp:revision>7</cp:revision>
  <dcterms:created xsi:type="dcterms:W3CDTF">2023-07-21T11:09:00Z</dcterms:created>
  <dcterms:modified xsi:type="dcterms:W3CDTF">2024-07-19T03:58:00Z</dcterms:modified>
</cp:coreProperties>
</file>